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F4" w:rsidRPr="00F511A0" w:rsidRDefault="00CA2138" w:rsidP="00F9783E">
      <w:pPr>
        <w:spacing w:line="0" w:lineRule="atLeast"/>
        <w:jc w:val="center"/>
        <w:rPr>
          <w:b/>
          <w:color w:val="000000" w:themeColor="text1"/>
          <w:sz w:val="24"/>
          <w:szCs w:val="24"/>
        </w:rPr>
      </w:pPr>
      <w:r w:rsidRPr="00F511A0">
        <w:rPr>
          <w:rFonts w:hint="eastAsia"/>
          <w:b/>
          <w:color w:val="000000" w:themeColor="text1"/>
          <w:sz w:val="24"/>
          <w:szCs w:val="24"/>
        </w:rPr>
        <w:t>一般社団法人</w:t>
      </w:r>
      <w:r w:rsidR="009919F4" w:rsidRPr="00F511A0">
        <w:rPr>
          <w:rFonts w:hint="eastAsia"/>
          <w:b/>
          <w:color w:val="000000" w:themeColor="text1"/>
          <w:sz w:val="24"/>
          <w:szCs w:val="24"/>
        </w:rPr>
        <w:t xml:space="preserve">　</w:t>
      </w:r>
      <w:r w:rsidRPr="00F511A0">
        <w:rPr>
          <w:rFonts w:hint="eastAsia"/>
          <w:b/>
          <w:color w:val="000000" w:themeColor="text1"/>
          <w:sz w:val="24"/>
          <w:szCs w:val="24"/>
        </w:rPr>
        <w:t>全麺協</w:t>
      </w:r>
    </w:p>
    <w:p w:rsidR="007D606D" w:rsidRPr="00F511A0" w:rsidRDefault="00CA2138" w:rsidP="00F9783E">
      <w:pPr>
        <w:spacing w:line="0" w:lineRule="atLeast"/>
        <w:jc w:val="center"/>
        <w:rPr>
          <w:b/>
          <w:color w:val="000000" w:themeColor="text1"/>
          <w:sz w:val="28"/>
          <w:szCs w:val="28"/>
        </w:rPr>
      </w:pPr>
      <w:r w:rsidRPr="00F511A0">
        <w:rPr>
          <w:rFonts w:hint="eastAsia"/>
          <w:b/>
          <w:color w:val="000000" w:themeColor="text1"/>
          <w:sz w:val="28"/>
          <w:szCs w:val="28"/>
        </w:rPr>
        <w:t>直轄事業支援員編成</w:t>
      </w:r>
      <w:r w:rsidR="00683455" w:rsidRPr="00F511A0">
        <w:rPr>
          <w:rFonts w:hint="eastAsia"/>
          <w:b/>
          <w:color w:val="000000" w:themeColor="text1"/>
          <w:sz w:val="28"/>
          <w:szCs w:val="28"/>
        </w:rPr>
        <w:t>及び</w:t>
      </w:r>
      <w:r w:rsidRPr="00F511A0">
        <w:rPr>
          <w:rFonts w:hint="eastAsia"/>
          <w:b/>
          <w:color w:val="000000" w:themeColor="text1"/>
          <w:sz w:val="28"/>
          <w:szCs w:val="28"/>
        </w:rPr>
        <w:t>運用要項</w:t>
      </w:r>
    </w:p>
    <w:p w:rsidR="009919F4" w:rsidRPr="00F511A0" w:rsidRDefault="009919F4" w:rsidP="00F9783E">
      <w:pPr>
        <w:spacing w:line="0" w:lineRule="atLeast"/>
        <w:rPr>
          <w:color w:val="000000" w:themeColor="text1"/>
          <w:sz w:val="24"/>
          <w:szCs w:val="24"/>
        </w:rPr>
      </w:pPr>
    </w:p>
    <w:p w:rsidR="00CA2138" w:rsidRPr="00F511A0" w:rsidRDefault="00CA2138" w:rsidP="00D96992">
      <w:pPr>
        <w:spacing w:line="276" w:lineRule="auto"/>
        <w:rPr>
          <w:color w:val="000000" w:themeColor="text1"/>
          <w:sz w:val="24"/>
          <w:szCs w:val="24"/>
        </w:rPr>
      </w:pPr>
      <w:r w:rsidRPr="00F511A0">
        <w:rPr>
          <w:rFonts w:hint="eastAsia"/>
          <w:color w:val="000000" w:themeColor="text1"/>
          <w:sz w:val="24"/>
          <w:szCs w:val="24"/>
        </w:rPr>
        <w:t>(</w:t>
      </w:r>
      <w:r w:rsidRPr="00F511A0">
        <w:rPr>
          <w:rFonts w:hint="eastAsia"/>
          <w:color w:val="000000" w:themeColor="text1"/>
          <w:sz w:val="24"/>
          <w:szCs w:val="24"/>
        </w:rPr>
        <w:t>目的</w:t>
      </w:r>
      <w:r w:rsidRPr="00F511A0">
        <w:rPr>
          <w:rFonts w:hint="eastAsia"/>
          <w:color w:val="000000" w:themeColor="text1"/>
          <w:sz w:val="24"/>
          <w:szCs w:val="24"/>
        </w:rPr>
        <w:t>)</w:t>
      </w:r>
    </w:p>
    <w:p w:rsidR="00736D6C" w:rsidRPr="00F511A0" w:rsidRDefault="00CA2138"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第１条　この要項は、一般社団法人</w:t>
      </w:r>
      <w:r w:rsidR="00D96992">
        <w:rPr>
          <w:rFonts w:hint="eastAsia"/>
          <w:color w:val="000000" w:themeColor="text1"/>
          <w:sz w:val="24"/>
          <w:szCs w:val="24"/>
        </w:rPr>
        <w:t xml:space="preserve"> </w:t>
      </w:r>
      <w:r w:rsidRPr="00F511A0">
        <w:rPr>
          <w:rFonts w:hint="eastAsia"/>
          <w:color w:val="000000" w:themeColor="text1"/>
          <w:sz w:val="24"/>
          <w:szCs w:val="24"/>
        </w:rPr>
        <w:t>全麺協</w:t>
      </w:r>
      <w:r w:rsidR="00891733">
        <w:rPr>
          <w:rFonts w:hint="eastAsia"/>
          <w:color w:val="000000" w:themeColor="text1"/>
          <w:sz w:val="24"/>
          <w:szCs w:val="24"/>
        </w:rPr>
        <w:t>本部</w:t>
      </w:r>
      <w:r w:rsidRPr="00F511A0">
        <w:rPr>
          <w:rFonts w:hint="eastAsia"/>
          <w:color w:val="000000" w:themeColor="text1"/>
          <w:sz w:val="24"/>
          <w:szCs w:val="24"/>
        </w:rPr>
        <w:t>(</w:t>
      </w:r>
      <w:r w:rsidRPr="00F511A0">
        <w:rPr>
          <w:rFonts w:hint="eastAsia"/>
          <w:color w:val="000000" w:themeColor="text1"/>
          <w:sz w:val="24"/>
          <w:szCs w:val="24"/>
        </w:rPr>
        <w:t>以下「全麺協」という</w:t>
      </w:r>
      <w:r w:rsidRPr="00F511A0">
        <w:rPr>
          <w:rFonts w:hint="eastAsia"/>
          <w:color w:val="000000" w:themeColor="text1"/>
          <w:sz w:val="24"/>
          <w:szCs w:val="24"/>
        </w:rPr>
        <w:t>)</w:t>
      </w:r>
      <w:r w:rsidRPr="00F511A0">
        <w:rPr>
          <w:rFonts w:hint="eastAsia"/>
          <w:color w:val="000000" w:themeColor="text1"/>
          <w:sz w:val="24"/>
          <w:szCs w:val="24"/>
        </w:rPr>
        <w:t>が</w:t>
      </w:r>
      <w:r w:rsidR="000273CB">
        <w:rPr>
          <w:rFonts w:hint="eastAsia"/>
          <w:color w:val="000000" w:themeColor="text1"/>
          <w:sz w:val="24"/>
          <w:szCs w:val="24"/>
        </w:rPr>
        <w:t>、</w:t>
      </w:r>
      <w:r w:rsidR="00D711A4">
        <w:rPr>
          <w:rFonts w:hint="eastAsia"/>
          <w:color w:val="000000" w:themeColor="text1"/>
          <w:sz w:val="24"/>
          <w:szCs w:val="24"/>
        </w:rPr>
        <w:t>直接</w:t>
      </w:r>
      <w:r w:rsidR="00782F12">
        <w:rPr>
          <w:rFonts w:hint="eastAsia"/>
          <w:color w:val="000000" w:themeColor="text1"/>
          <w:sz w:val="24"/>
          <w:szCs w:val="24"/>
        </w:rPr>
        <w:t>主催者となって行う</w:t>
      </w:r>
      <w:r w:rsidR="00891733">
        <w:rPr>
          <w:rFonts w:hint="eastAsia"/>
          <w:color w:val="000000" w:themeColor="text1"/>
          <w:sz w:val="24"/>
          <w:szCs w:val="24"/>
        </w:rPr>
        <w:t>「</w:t>
      </w:r>
      <w:r w:rsidR="000273CB">
        <w:rPr>
          <w:rFonts w:hint="eastAsia"/>
          <w:color w:val="000000" w:themeColor="text1"/>
          <w:sz w:val="24"/>
          <w:szCs w:val="24"/>
        </w:rPr>
        <w:t>そば教室</w:t>
      </w:r>
      <w:r w:rsidR="00891733">
        <w:rPr>
          <w:rFonts w:hint="eastAsia"/>
          <w:color w:val="000000" w:themeColor="text1"/>
          <w:sz w:val="24"/>
          <w:szCs w:val="24"/>
        </w:rPr>
        <w:t>」、「</w:t>
      </w:r>
      <w:r w:rsidR="000273CB">
        <w:rPr>
          <w:rFonts w:hint="eastAsia"/>
          <w:color w:val="000000" w:themeColor="text1"/>
          <w:sz w:val="24"/>
          <w:szCs w:val="24"/>
        </w:rPr>
        <w:t>そば会</w:t>
      </w:r>
      <w:r w:rsidR="00891733">
        <w:rPr>
          <w:rFonts w:hint="eastAsia"/>
          <w:color w:val="000000" w:themeColor="text1"/>
          <w:sz w:val="24"/>
          <w:szCs w:val="24"/>
        </w:rPr>
        <w:t>」「そば講演会」</w:t>
      </w:r>
      <w:r w:rsidR="00782F12">
        <w:rPr>
          <w:rFonts w:hint="eastAsia"/>
          <w:color w:val="000000" w:themeColor="text1"/>
          <w:sz w:val="24"/>
          <w:szCs w:val="24"/>
        </w:rPr>
        <w:t>および「そば店出店」</w:t>
      </w:r>
      <w:r w:rsidR="000273CB">
        <w:rPr>
          <w:rFonts w:hint="eastAsia"/>
          <w:color w:val="000000" w:themeColor="text1"/>
          <w:sz w:val="24"/>
          <w:szCs w:val="24"/>
        </w:rPr>
        <w:t>等を</w:t>
      </w:r>
      <w:r w:rsidRPr="00F511A0">
        <w:rPr>
          <w:rFonts w:hint="eastAsia"/>
          <w:color w:val="000000" w:themeColor="text1"/>
          <w:sz w:val="24"/>
          <w:szCs w:val="24"/>
        </w:rPr>
        <w:t>行う直轄事業</w:t>
      </w:r>
      <w:r w:rsidR="002B1688" w:rsidRPr="00F511A0">
        <w:rPr>
          <w:rFonts w:hint="eastAsia"/>
          <w:color w:val="000000" w:themeColor="text1"/>
          <w:sz w:val="24"/>
          <w:szCs w:val="24"/>
        </w:rPr>
        <w:t>(</w:t>
      </w:r>
      <w:r w:rsidR="007158A4" w:rsidRPr="00F511A0">
        <w:rPr>
          <w:rFonts w:hint="eastAsia"/>
          <w:color w:val="000000" w:themeColor="text1"/>
          <w:sz w:val="24"/>
          <w:szCs w:val="24"/>
        </w:rPr>
        <w:t>以下「直轄事業」という</w:t>
      </w:r>
      <w:r w:rsidR="00401749" w:rsidRPr="00F511A0">
        <w:rPr>
          <w:rFonts w:hint="eastAsia"/>
          <w:color w:val="000000" w:themeColor="text1"/>
          <w:sz w:val="24"/>
          <w:szCs w:val="24"/>
        </w:rPr>
        <w:t>)</w:t>
      </w:r>
      <w:r w:rsidR="00381134" w:rsidRPr="00F511A0">
        <w:rPr>
          <w:rFonts w:hint="eastAsia"/>
          <w:color w:val="000000" w:themeColor="text1"/>
          <w:sz w:val="24"/>
          <w:szCs w:val="24"/>
        </w:rPr>
        <w:t>の円滑な運用を図るため</w:t>
      </w:r>
      <w:r w:rsidRPr="00F511A0">
        <w:rPr>
          <w:rFonts w:hint="eastAsia"/>
          <w:color w:val="000000" w:themeColor="text1"/>
          <w:sz w:val="24"/>
          <w:szCs w:val="24"/>
        </w:rPr>
        <w:t>、</w:t>
      </w:r>
      <w:r w:rsidR="00410FCB" w:rsidRPr="00F511A0">
        <w:rPr>
          <w:rFonts w:hint="eastAsia"/>
          <w:color w:val="000000" w:themeColor="text1"/>
          <w:sz w:val="24"/>
          <w:szCs w:val="24"/>
        </w:rPr>
        <w:t>その</w:t>
      </w:r>
      <w:r w:rsidR="00C579FB" w:rsidRPr="00F511A0">
        <w:rPr>
          <w:rFonts w:hint="eastAsia"/>
          <w:color w:val="000000" w:themeColor="text1"/>
          <w:sz w:val="24"/>
          <w:szCs w:val="24"/>
        </w:rPr>
        <w:t>事業</w:t>
      </w:r>
      <w:r w:rsidR="00410FCB" w:rsidRPr="00F511A0">
        <w:rPr>
          <w:rFonts w:hint="eastAsia"/>
          <w:color w:val="000000" w:themeColor="text1"/>
          <w:sz w:val="24"/>
          <w:szCs w:val="24"/>
        </w:rPr>
        <w:t>に</w:t>
      </w:r>
      <w:r w:rsidR="00381134" w:rsidRPr="00F511A0">
        <w:rPr>
          <w:rFonts w:hint="eastAsia"/>
          <w:color w:val="000000" w:themeColor="text1"/>
          <w:sz w:val="24"/>
          <w:szCs w:val="24"/>
        </w:rPr>
        <w:t>対して</w:t>
      </w:r>
      <w:r w:rsidRPr="00F511A0">
        <w:rPr>
          <w:rFonts w:hint="eastAsia"/>
          <w:color w:val="000000" w:themeColor="text1"/>
          <w:sz w:val="24"/>
          <w:szCs w:val="24"/>
        </w:rPr>
        <w:t>自主的に参加</w:t>
      </w:r>
      <w:r w:rsidR="002B1688" w:rsidRPr="00F511A0">
        <w:rPr>
          <w:rFonts w:hint="eastAsia"/>
          <w:color w:val="000000" w:themeColor="text1"/>
          <w:sz w:val="24"/>
          <w:szCs w:val="24"/>
        </w:rPr>
        <w:t>して</w:t>
      </w:r>
      <w:r w:rsidRPr="00F511A0">
        <w:rPr>
          <w:rFonts w:hint="eastAsia"/>
          <w:color w:val="000000" w:themeColor="text1"/>
          <w:sz w:val="24"/>
          <w:szCs w:val="24"/>
        </w:rPr>
        <w:t>協力支援することを希望する者</w:t>
      </w:r>
      <w:r w:rsidR="00AF1D50" w:rsidRPr="00F511A0">
        <w:rPr>
          <w:rFonts w:hint="eastAsia"/>
          <w:color w:val="000000" w:themeColor="text1"/>
          <w:sz w:val="24"/>
          <w:szCs w:val="24"/>
        </w:rPr>
        <w:t>を</w:t>
      </w:r>
      <w:r w:rsidR="00401749" w:rsidRPr="00F511A0">
        <w:rPr>
          <w:rFonts w:hint="eastAsia"/>
          <w:color w:val="000000" w:themeColor="text1"/>
          <w:sz w:val="24"/>
          <w:szCs w:val="24"/>
        </w:rPr>
        <w:t>募り、</w:t>
      </w:r>
      <w:r w:rsidR="00736D6C" w:rsidRPr="00F511A0">
        <w:rPr>
          <w:rFonts w:hint="eastAsia"/>
          <w:color w:val="000000" w:themeColor="text1"/>
          <w:sz w:val="24"/>
          <w:szCs w:val="24"/>
        </w:rPr>
        <w:t>あらかじめ</w:t>
      </w:r>
      <w:r w:rsidR="002B1688" w:rsidRPr="00F511A0">
        <w:rPr>
          <w:rFonts w:hint="eastAsia"/>
          <w:color w:val="000000" w:themeColor="text1"/>
          <w:sz w:val="24"/>
          <w:szCs w:val="24"/>
        </w:rPr>
        <w:t>全麺協</w:t>
      </w:r>
      <w:r w:rsidR="00401749" w:rsidRPr="00F511A0">
        <w:rPr>
          <w:rFonts w:hint="eastAsia"/>
          <w:color w:val="000000" w:themeColor="text1"/>
          <w:sz w:val="24"/>
          <w:szCs w:val="24"/>
        </w:rPr>
        <w:t>において直轄事業支援員</w:t>
      </w:r>
      <w:r w:rsidR="00401749" w:rsidRPr="00F511A0">
        <w:rPr>
          <w:rFonts w:hint="eastAsia"/>
          <w:color w:val="000000" w:themeColor="text1"/>
          <w:sz w:val="24"/>
          <w:szCs w:val="24"/>
        </w:rPr>
        <w:t>(</w:t>
      </w:r>
      <w:r w:rsidR="00401749" w:rsidRPr="00F511A0">
        <w:rPr>
          <w:rFonts w:hint="eastAsia"/>
          <w:color w:val="000000" w:themeColor="text1"/>
          <w:sz w:val="24"/>
          <w:szCs w:val="24"/>
        </w:rPr>
        <w:t>以下「支援員」という</w:t>
      </w:r>
      <w:r w:rsidR="00401749" w:rsidRPr="00F511A0">
        <w:rPr>
          <w:rFonts w:hint="eastAsia"/>
          <w:color w:val="000000" w:themeColor="text1"/>
          <w:sz w:val="24"/>
          <w:szCs w:val="24"/>
        </w:rPr>
        <w:t>)</w:t>
      </w:r>
      <w:r w:rsidR="00401749" w:rsidRPr="00F511A0">
        <w:rPr>
          <w:rFonts w:hint="eastAsia"/>
          <w:color w:val="000000" w:themeColor="text1"/>
          <w:sz w:val="24"/>
          <w:szCs w:val="24"/>
        </w:rPr>
        <w:t>として</w:t>
      </w:r>
      <w:r w:rsidR="00736D6C" w:rsidRPr="00F511A0">
        <w:rPr>
          <w:rFonts w:hint="eastAsia"/>
          <w:color w:val="000000" w:themeColor="text1"/>
          <w:sz w:val="24"/>
          <w:szCs w:val="24"/>
        </w:rPr>
        <w:t>指定</w:t>
      </w:r>
      <w:r w:rsidR="00381134" w:rsidRPr="00F511A0">
        <w:rPr>
          <w:rFonts w:hint="eastAsia"/>
          <w:color w:val="000000" w:themeColor="text1"/>
          <w:sz w:val="24"/>
          <w:szCs w:val="24"/>
        </w:rPr>
        <w:t>することとし</w:t>
      </w:r>
      <w:r w:rsidR="00FE4BEB" w:rsidRPr="00F511A0">
        <w:rPr>
          <w:rFonts w:hint="eastAsia"/>
          <w:color w:val="000000" w:themeColor="text1"/>
          <w:sz w:val="24"/>
          <w:szCs w:val="24"/>
        </w:rPr>
        <w:t>、</w:t>
      </w:r>
      <w:r w:rsidR="00381134" w:rsidRPr="00F511A0">
        <w:rPr>
          <w:rFonts w:hint="eastAsia"/>
          <w:color w:val="000000" w:themeColor="text1"/>
          <w:sz w:val="24"/>
          <w:szCs w:val="24"/>
        </w:rPr>
        <w:t>その指定</w:t>
      </w:r>
      <w:r w:rsidR="00C579FB" w:rsidRPr="00F511A0">
        <w:rPr>
          <w:rFonts w:hint="eastAsia"/>
          <w:color w:val="000000" w:themeColor="text1"/>
          <w:sz w:val="24"/>
          <w:szCs w:val="24"/>
        </w:rPr>
        <w:t>並びに</w:t>
      </w:r>
      <w:r w:rsidR="00381134" w:rsidRPr="00F511A0">
        <w:rPr>
          <w:rFonts w:hint="eastAsia"/>
          <w:color w:val="000000" w:themeColor="text1"/>
          <w:sz w:val="24"/>
          <w:szCs w:val="24"/>
        </w:rPr>
        <w:t>編成</w:t>
      </w:r>
      <w:r w:rsidR="00C579FB" w:rsidRPr="00F511A0">
        <w:rPr>
          <w:rFonts w:hint="eastAsia"/>
          <w:color w:val="000000" w:themeColor="text1"/>
          <w:sz w:val="24"/>
          <w:szCs w:val="24"/>
        </w:rPr>
        <w:t>および</w:t>
      </w:r>
      <w:r w:rsidR="00381134" w:rsidRPr="00F511A0">
        <w:rPr>
          <w:rFonts w:hint="eastAsia"/>
          <w:color w:val="000000" w:themeColor="text1"/>
          <w:sz w:val="24"/>
          <w:szCs w:val="24"/>
        </w:rPr>
        <w:t>運用に</w:t>
      </w:r>
      <w:r w:rsidR="004454BF" w:rsidRPr="00F511A0">
        <w:rPr>
          <w:rFonts w:hint="eastAsia"/>
          <w:color w:val="000000" w:themeColor="text1"/>
          <w:sz w:val="24"/>
          <w:szCs w:val="24"/>
        </w:rPr>
        <w:t>関して</w:t>
      </w:r>
      <w:r w:rsidR="00736D6C" w:rsidRPr="00F511A0">
        <w:rPr>
          <w:rFonts w:hint="eastAsia"/>
          <w:color w:val="000000" w:themeColor="text1"/>
          <w:sz w:val="24"/>
          <w:szCs w:val="24"/>
        </w:rPr>
        <w:t>定めることを目的とする。</w:t>
      </w:r>
    </w:p>
    <w:p w:rsidR="00485490" w:rsidRPr="00F511A0" w:rsidRDefault="00485490" w:rsidP="00D96992">
      <w:pPr>
        <w:spacing w:line="276" w:lineRule="auto"/>
        <w:ind w:left="240" w:hangingChars="100" w:hanging="240"/>
        <w:rPr>
          <w:color w:val="000000" w:themeColor="text1"/>
          <w:sz w:val="24"/>
          <w:szCs w:val="24"/>
        </w:rPr>
      </w:pPr>
    </w:p>
    <w:p w:rsidR="00736D6C" w:rsidRPr="00F511A0" w:rsidRDefault="00736D6C"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w:t>
      </w:r>
      <w:r w:rsidRPr="00F511A0">
        <w:rPr>
          <w:rFonts w:hint="eastAsia"/>
          <w:color w:val="000000" w:themeColor="text1"/>
          <w:sz w:val="24"/>
          <w:szCs w:val="24"/>
        </w:rPr>
        <w:t>直轄事業支援員の指定</w:t>
      </w:r>
      <w:r w:rsidRPr="00F511A0">
        <w:rPr>
          <w:rFonts w:hint="eastAsia"/>
          <w:color w:val="000000" w:themeColor="text1"/>
          <w:sz w:val="24"/>
          <w:szCs w:val="24"/>
        </w:rPr>
        <w:t>)</w:t>
      </w:r>
    </w:p>
    <w:p w:rsidR="00485490" w:rsidRPr="00F511A0" w:rsidRDefault="00736D6C"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第２条</w:t>
      </w:r>
      <w:r w:rsidRPr="00F511A0">
        <w:rPr>
          <w:rFonts w:hint="eastAsia"/>
          <w:color w:val="000000" w:themeColor="text1"/>
          <w:sz w:val="24"/>
          <w:szCs w:val="24"/>
        </w:rPr>
        <w:t xml:space="preserve">   </w:t>
      </w:r>
      <w:r w:rsidRPr="00F511A0">
        <w:rPr>
          <w:rFonts w:hint="eastAsia"/>
          <w:color w:val="000000" w:themeColor="text1"/>
          <w:sz w:val="24"/>
          <w:szCs w:val="24"/>
        </w:rPr>
        <w:t>全麺協理事長は、全麺協素人そば打ち段位認定制度</w:t>
      </w:r>
      <w:r w:rsidRPr="00F511A0">
        <w:rPr>
          <w:rFonts w:hint="eastAsia"/>
          <w:color w:val="000000" w:themeColor="text1"/>
          <w:sz w:val="24"/>
          <w:szCs w:val="24"/>
        </w:rPr>
        <w:t>(</w:t>
      </w:r>
      <w:r w:rsidRPr="00F511A0">
        <w:rPr>
          <w:rFonts w:hint="eastAsia"/>
          <w:color w:val="000000" w:themeColor="text1"/>
          <w:sz w:val="24"/>
          <w:szCs w:val="24"/>
        </w:rPr>
        <w:t>以下「段位認定制度」という</w:t>
      </w:r>
      <w:r w:rsidRPr="00F511A0">
        <w:rPr>
          <w:rFonts w:hint="eastAsia"/>
          <w:color w:val="000000" w:themeColor="text1"/>
          <w:sz w:val="24"/>
          <w:szCs w:val="24"/>
        </w:rPr>
        <w:t>)</w:t>
      </w:r>
      <w:r w:rsidR="00FE4BEB" w:rsidRPr="00F511A0">
        <w:rPr>
          <w:rFonts w:hint="eastAsia"/>
          <w:color w:val="000000" w:themeColor="text1"/>
          <w:sz w:val="24"/>
          <w:szCs w:val="24"/>
        </w:rPr>
        <w:t>により</w:t>
      </w:r>
      <w:r w:rsidRPr="00F511A0">
        <w:rPr>
          <w:rFonts w:hint="eastAsia"/>
          <w:color w:val="000000" w:themeColor="text1"/>
          <w:sz w:val="24"/>
          <w:szCs w:val="24"/>
        </w:rPr>
        <w:t>段位に認定され</w:t>
      </w:r>
      <w:r w:rsidR="00683455" w:rsidRPr="00F511A0">
        <w:rPr>
          <w:rFonts w:hint="eastAsia"/>
          <w:color w:val="000000" w:themeColor="text1"/>
          <w:sz w:val="24"/>
          <w:szCs w:val="24"/>
        </w:rPr>
        <w:t>、かつ、全麺協</w:t>
      </w:r>
      <w:r w:rsidR="00BF466D">
        <w:rPr>
          <w:rFonts w:hint="eastAsia"/>
          <w:color w:val="000000" w:themeColor="text1"/>
          <w:sz w:val="24"/>
          <w:szCs w:val="24"/>
        </w:rPr>
        <w:t>正会員団体に所属し全麺協に個人納入基準額を納入している者および正会員団体に所属していないが特別個人会員として全麺協に当該会費を納入している</w:t>
      </w:r>
      <w:r w:rsidR="00485490" w:rsidRPr="00F511A0">
        <w:rPr>
          <w:rFonts w:hint="eastAsia"/>
          <w:color w:val="000000" w:themeColor="text1"/>
          <w:sz w:val="24"/>
          <w:szCs w:val="24"/>
        </w:rPr>
        <w:t>者</w:t>
      </w:r>
      <w:r w:rsidR="00D96992">
        <w:rPr>
          <w:rFonts w:hint="eastAsia"/>
          <w:color w:val="000000" w:themeColor="text1"/>
          <w:sz w:val="24"/>
          <w:szCs w:val="24"/>
        </w:rPr>
        <w:t>または、</w:t>
      </w:r>
      <w:r w:rsidR="002B1688" w:rsidRPr="00F511A0">
        <w:rPr>
          <w:rFonts w:hint="eastAsia"/>
          <w:color w:val="000000" w:themeColor="text1"/>
          <w:sz w:val="24"/>
          <w:szCs w:val="24"/>
        </w:rPr>
        <w:t>直轄事業</w:t>
      </w:r>
      <w:r w:rsidR="00410FCB" w:rsidRPr="00F511A0">
        <w:rPr>
          <w:rFonts w:hint="eastAsia"/>
          <w:color w:val="000000" w:themeColor="text1"/>
          <w:sz w:val="24"/>
          <w:szCs w:val="24"/>
        </w:rPr>
        <w:t>の業務遂行に</w:t>
      </w:r>
      <w:r w:rsidR="00485490" w:rsidRPr="00F511A0">
        <w:rPr>
          <w:rFonts w:hint="eastAsia"/>
          <w:color w:val="000000" w:themeColor="text1"/>
          <w:sz w:val="24"/>
          <w:szCs w:val="24"/>
        </w:rPr>
        <w:t>自主的に協力支援する</w:t>
      </w:r>
      <w:r w:rsidR="00FE4BEB" w:rsidRPr="00F511A0">
        <w:rPr>
          <w:rFonts w:hint="eastAsia"/>
          <w:color w:val="000000" w:themeColor="text1"/>
          <w:sz w:val="24"/>
          <w:szCs w:val="24"/>
        </w:rPr>
        <w:t>ことを希望する</w:t>
      </w:r>
      <w:r w:rsidR="00485490" w:rsidRPr="00F511A0">
        <w:rPr>
          <w:rFonts w:hint="eastAsia"/>
          <w:color w:val="000000" w:themeColor="text1"/>
          <w:sz w:val="24"/>
          <w:szCs w:val="24"/>
        </w:rPr>
        <w:t>者</w:t>
      </w:r>
      <w:r w:rsidR="00410FCB" w:rsidRPr="00F511A0">
        <w:rPr>
          <w:rFonts w:hint="eastAsia"/>
          <w:color w:val="000000" w:themeColor="text1"/>
          <w:sz w:val="24"/>
          <w:szCs w:val="24"/>
        </w:rPr>
        <w:t>の中</w:t>
      </w:r>
      <w:r w:rsidR="00611237" w:rsidRPr="00F511A0">
        <w:rPr>
          <w:rFonts w:hint="eastAsia"/>
          <w:color w:val="000000" w:themeColor="text1"/>
          <w:sz w:val="24"/>
          <w:szCs w:val="24"/>
        </w:rPr>
        <w:t>から</w:t>
      </w:r>
      <w:r w:rsidR="00485490" w:rsidRPr="00F511A0">
        <w:rPr>
          <w:rFonts w:hint="eastAsia"/>
          <w:color w:val="000000" w:themeColor="text1"/>
          <w:sz w:val="24"/>
          <w:szCs w:val="24"/>
        </w:rPr>
        <w:t>適任と認める者を支援員として指定する。</w:t>
      </w:r>
    </w:p>
    <w:p w:rsidR="003E117C" w:rsidRPr="00F511A0" w:rsidRDefault="003E117C"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 xml:space="preserve">　</w:t>
      </w:r>
      <w:r w:rsidRPr="00F511A0">
        <w:rPr>
          <w:rFonts w:hint="eastAsia"/>
          <w:color w:val="000000" w:themeColor="text1"/>
          <w:sz w:val="24"/>
          <w:szCs w:val="24"/>
        </w:rPr>
        <w:t>(2)</w:t>
      </w:r>
      <w:r w:rsidR="00BF1D92" w:rsidRPr="00F511A0">
        <w:rPr>
          <w:rFonts w:hint="eastAsia"/>
          <w:color w:val="000000" w:themeColor="text1"/>
          <w:sz w:val="24"/>
          <w:szCs w:val="24"/>
        </w:rPr>
        <w:t xml:space="preserve"> </w:t>
      </w:r>
      <w:r w:rsidRPr="00F511A0">
        <w:rPr>
          <w:rFonts w:hint="eastAsia"/>
          <w:color w:val="000000" w:themeColor="text1"/>
          <w:sz w:val="24"/>
          <w:szCs w:val="24"/>
        </w:rPr>
        <w:t>支援員</w:t>
      </w:r>
      <w:r w:rsidR="00611237" w:rsidRPr="00F511A0">
        <w:rPr>
          <w:rFonts w:hint="eastAsia"/>
          <w:color w:val="000000" w:themeColor="text1"/>
          <w:sz w:val="24"/>
          <w:szCs w:val="24"/>
        </w:rPr>
        <w:t>を務めることを</w:t>
      </w:r>
      <w:r w:rsidRPr="00F511A0">
        <w:rPr>
          <w:rFonts w:hint="eastAsia"/>
          <w:color w:val="000000" w:themeColor="text1"/>
          <w:sz w:val="24"/>
          <w:szCs w:val="24"/>
        </w:rPr>
        <w:t>希望する者は「直轄事業支援員申込書」</w:t>
      </w:r>
      <w:r w:rsidR="009A178B" w:rsidRPr="00F511A0">
        <w:rPr>
          <w:rFonts w:hint="eastAsia"/>
          <w:color w:val="000000" w:themeColor="text1"/>
          <w:sz w:val="24"/>
          <w:szCs w:val="24"/>
        </w:rPr>
        <w:t>(</w:t>
      </w:r>
      <w:r w:rsidR="00A054D1">
        <w:rPr>
          <w:rFonts w:hint="eastAsia"/>
          <w:color w:val="000000" w:themeColor="text1"/>
          <w:sz w:val="24"/>
          <w:szCs w:val="24"/>
        </w:rPr>
        <w:t>様式</w:t>
      </w:r>
      <w:r w:rsidR="009A178B" w:rsidRPr="00F511A0">
        <w:rPr>
          <w:rFonts w:hint="eastAsia"/>
          <w:color w:val="000000" w:themeColor="text1"/>
          <w:sz w:val="24"/>
          <w:szCs w:val="24"/>
        </w:rPr>
        <w:t>1)</w:t>
      </w:r>
      <w:r w:rsidR="00D96992">
        <w:rPr>
          <w:rFonts w:hint="eastAsia"/>
          <w:color w:val="000000" w:themeColor="text1"/>
          <w:sz w:val="24"/>
          <w:szCs w:val="24"/>
        </w:rPr>
        <w:t>を</w:t>
      </w:r>
      <w:r w:rsidR="00611237" w:rsidRPr="00F511A0">
        <w:rPr>
          <w:rFonts w:hint="eastAsia"/>
          <w:color w:val="000000" w:themeColor="text1"/>
          <w:sz w:val="24"/>
          <w:szCs w:val="24"/>
        </w:rPr>
        <w:t>、</w:t>
      </w:r>
      <w:r w:rsidRPr="00F511A0">
        <w:rPr>
          <w:rFonts w:hint="eastAsia"/>
          <w:color w:val="000000" w:themeColor="text1"/>
          <w:sz w:val="24"/>
          <w:szCs w:val="24"/>
        </w:rPr>
        <w:t>全麺協</w:t>
      </w:r>
      <w:r w:rsidR="00782F12">
        <w:rPr>
          <w:rFonts w:hint="eastAsia"/>
          <w:color w:val="000000" w:themeColor="text1"/>
          <w:sz w:val="24"/>
          <w:szCs w:val="24"/>
        </w:rPr>
        <w:t>本部事務局</w:t>
      </w:r>
      <w:r w:rsidR="00BA3C19" w:rsidRPr="00F511A0">
        <w:rPr>
          <w:rFonts w:hint="eastAsia"/>
          <w:color w:val="000000" w:themeColor="text1"/>
          <w:sz w:val="24"/>
          <w:szCs w:val="24"/>
        </w:rPr>
        <w:t>(</w:t>
      </w:r>
      <w:r w:rsidR="00BA3C19" w:rsidRPr="00F511A0">
        <w:rPr>
          <w:rFonts w:hint="eastAsia"/>
          <w:color w:val="000000" w:themeColor="text1"/>
          <w:sz w:val="24"/>
          <w:szCs w:val="24"/>
        </w:rPr>
        <w:t>以下「</w:t>
      </w:r>
      <w:r w:rsidR="00782F12">
        <w:rPr>
          <w:rFonts w:hint="eastAsia"/>
          <w:color w:val="000000" w:themeColor="text1"/>
          <w:sz w:val="24"/>
          <w:szCs w:val="24"/>
        </w:rPr>
        <w:t>本部</w:t>
      </w:r>
      <w:r w:rsidR="00BA3C19" w:rsidRPr="00F511A0">
        <w:rPr>
          <w:rFonts w:hint="eastAsia"/>
          <w:color w:val="000000" w:themeColor="text1"/>
          <w:sz w:val="24"/>
          <w:szCs w:val="24"/>
        </w:rPr>
        <w:t>」という</w:t>
      </w:r>
      <w:r w:rsidR="00BA3C19" w:rsidRPr="00F511A0">
        <w:rPr>
          <w:rFonts w:hint="eastAsia"/>
          <w:color w:val="000000" w:themeColor="text1"/>
          <w:sz w:val="24"/>
          <w:szCs w:val="24"/>
        </w:rPr>
        <w:t>)</w:t>
      </w:r>
      <w:r w:rsidRPr="00F511A0">
        <w:rPr>
          <w:rFonts w:hint="eastAsia"/>
          <w:color w:val="000000" w:themeColor="text1"/>
          <w:sz w:val="24"/>
          <w:szCs w:val="24"/>
        </w:rPr>
        <w:t>に</w:t>
      </w:r>
      <w:r w:rsidR="009A178B" w:rsidRPr="00F511A0">
        <w:rPr>
          <w:rFonts w:hint="eastAsia"/>
          <w:color w:val="000000" w:themeColor="text1"/>
          <w:sz w:val="24"/>
          <w:szCs w:val="24"/>
        </w:rPr>
        <w:t>提出する。</w:t>
      </w:r>
    </w:p>
    <w:p w:rsidR="00BA3C19" w:rsidRPr="00F511A0" w:rsidRDefault="00BA3C19"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 xml:space="preserve">　</w:t>
      </w:r>
      <w:r w:rsidRPr="00F511A0">
        <w:rPr>
          <w:rFonts w:hint="eastAsia"/>
          <w:color w:val="000000" w:themeColor="text1"/>
          <w:sz w:val="24"/>
          <w:szCs w:val="24"/>
        </w:rPr>
        <w:t xml:space="preserve">(3) </w:t>
      </w:r>
      <w:r w:rsidRPr="00F511A0">
        <w:rPr>
          <w:rFonts w:hint="eastAsia"/>
          <w:color w:val="000000" w:themeColor="text1"/>
          <w:sz w:val="24"/>
          <w:szCs w:val="24"/>
        </w:rPr>
        <w:t>前項により申込書を受理した</w:t>
      </w:r>
      <w:r w:rsidR="00782F12">
        <w:rPr>
          <w:rFonts w:hint="eastAsia"/>
          <w:color w:val="000000" w:themeColor="text1"/>
          <w:sz w:val="24"/>
          <w:szCs w:val="24"/>
        </w:rPr>
        <w:t>本部</w:t>
      </w:r>
      <w:r w:rsidRPr="00F511A0">
        <w:rPr>
          <w:rFonts w:hint="eastAsia"/>
          <w:color w:val="000000" w:themeColor="text1"/>
          <w:sz w:val="24"/>
          <w:szCs w:val="24"/>
        </w:rPr>
        <w:t>は活動状況、住居、職業、年齢等を</w:t>
      </w:r>
      <w:r w:rsidR="00410FCB" w:rsidRPr="00F511A0">
        <w:rPr>
          <w:rFonts w:hint="eastAsia"/>
          <w:color w:val="000000" w:themeColor="text1"/>
          <w:sz w:val="24"/>
          <w:szCs w:val="24"/>
        </w:rPr>
        <w:t>総合的に</w:t>
      </w:r>
      <w:r w:rsidR="00BF743B" w:rsidRPr="00F511A0">
        <w:rPr>
          <w:rFonts w:hint="eastAsia"/>
          <w:color w:val="000000" w:themeColor="text1"/>
          <w:sz w:val="24"/>
          <w:szCs w:val="24"/>
        </w:rPr>
        <w:t>勘案</w:t>
      </w:r>
      <w:r w:rsidRPr="00F511A0">
        <w:rPr>
          <w:rFonts w:hint="eastAsia"/>
          <w:color w:val="000000" w:themeColor="text1"/>
          <w:sz w:val="24"/>
          <w:szCs w:val="24"/>
        </w:rPr>
        <w:t>して、支援員として適任であると認められる者を</w:t>
      </w:r>
      <w:r w:rsidR="00BF1D92" w:rsidRPr="00F511A0">
        <w:rPr>
          <w:rFonts w:hint="eastAsia"/>
          <w:color w:val="000000" w:themeColor="text1"/>
          <w:sz w:val="24"/>
          <w:szCs w:val="24"/>
        </w:rPr>
        <w:t>、全麺協理事長に</w:t>
      </w:r>
      <w:r w:rsidR="00BF743B" w:rsidRPr="00F511A0">
        <w:rPr>
          <w:rFonts w:hint="eastAsia"/>
          <w:color w:val="000000" w:themeColor="text1"/>
          <w:sz w:val="24"/>
          <w:szCs w:val="24"/>
        </w:rPr>
        <w:t>推薦するものとする。</w:t>
      </w:r>
    </w:p>
    <w:p w:rsidR="00683455" w:rsidRPr="00F511A0" w:rsidRDefault="00683455"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 xml:space="preserve">　</w:t>
      </w:r>
      <w:r w:rsidRPr="00F511A0">
        <w:rPr>
          <w:rFonts w:hint="eastAsia"/>
          <w:color w:val="000000" w:themeColor="text1"/>
          <w:sz w:val="24"/>
          <w:szCs w:val="24"/>
        </w:rPr>
        <w:t>(</w:t>
      </w:r>
      <w:r w:rsidR="00BF743B" w:rsidRPr="00F511A0">
        <w:rPr>
          <w:rFonts w:hint="eastAsia"/>
          <w:color w:val="000000" w:themeColor="text1"/>
          <w:sz w:val="24"/>
          <w:szCs w:val="24"/>
        </w:rPr>
        <w:t>4</w:t>
      </w:r>
      <w:r w:rsidRPr="00F511A0">
        <w:rPr>
          <w:rFonts w:hint="eastAsia"/>
          <w:color w:val="000000" w:themeColor="text1"/>
          <w:sz w:val="24"/>
          <w:szCs w:val="24"/>
        </w:rPr>
        <w:t xml:space="preserve">) </w:t>
      </w:r>
      <w:r w:rsidR="00BF1D92" w:rsidRPr="00F511A0">
        <w:rPr>
          <w:rFonts w:hint="eastAsia"/>
          <w:color w:val="000000" w:themeColor="text1"/>
          <w:sz w:val="24"/>
          <w:szCs w:val="24"/>
        </w:rPr>
        <w:t>全麺協理事長は</w:t>
      </w:r>
      <w:r w:rsidR="003577BB" w:rsidRPr="00F511A0">
        <w:rPr>
          <w:rFonts w:hint="eastAsia"/>
          <w:color w:val="000000" w:themeColor="text1"/>
          <w:sz w:val="24"/>
          <w:szCs w:val="24"/>
        </w:rPr>
        <w:t>直轄事業務支援員として</w:t>
      </w:r>
      <w:r w:rsidRPr="00F511A0">
        <w:rPr>
          <w:rFonts w:hint="eastAsia"/>
          <w:color w:val="000000" w:themeColor="text1"/>
          <w:sz w:val="24"/>
          <w:szCs w:val="24"/>
        </w:rPr>
        <w:t>指定</w:t>
      </w:r>
      <w:r w:rsidR="003577BB" w:rsidRPr="00F511A0">
        <w:rPr>
          <w:rFonts w:hint="eastAsia"/>
          <w:color w:val="000000" w:themeColor="text1"/>
          <w:sz w:val="24"/>
          <w:szCs w:val="24"/>
        </w:rPr>
        <w:t>した</w:t>
      </w:r>
      <w:r w:rsidR="00BF1D92" w:rsidRPr="00F511A0">
        <w:rPr>
          <w:rFonts w:hint="eastAsia"/>
          <w:color w:val="000000" w:themeColor="text1"/>
          <w:sz w:val="24"/>
          <w:szCs w:val="24"/>
        </w:rPr>
        <w:t>者に対して</w:t>
      </w:r>
      <w:r w:rsidR="003577BB" w:rsidRPr="00F511A0">
        <w:rPr>
          <w:rFonts w:hint="eastAsia"/>
          <w:color w:val="000000" w:themeColor="text1"/>
          <w:sz w:val="24"/>
          <w:szCs w:val="24"/>
        </w:rPr>
        <w:t>、「全麺協直轄事業支援員指定書」</w:t>
      </w:r>
      <w:r w:rsidR="003577BB" w:rsidRPr="00F511A0">
        <w:rPr>
          <w:rFonts w:hint="eastAsia"/>
          <w:color w:val="000000" w:themeColor="text1"/>
          <w:sz w:val="24"/>
          <w:szCs w:val="24"/>
        </w:rPr>
        <w:t>(</w:t>
      </w:r>
      <w:r w:rsidR="00A054D1">
        <w:rPr>
          <w:rFonts w:hint="eastAsia"/>
          <w:color w:val="000000" w:themeColor="text1"/>
          <w:sz w:val="24"/>
          <w:szCs w:val="24"/>
        </w:rPr>
        <w:t>様式</w:t>
      </w:r>
      <w:r w:rsidR="00891733">
        <w:rPr>
          <w:rFonts w:hint="eastAsia"/>
          <w:color w:val="000000" w:themeColor="text1"/>
          <w:sz w:val="24"/>
          <w:szCs w:val="24"/>
        </w:rPr>
        <w:t>2</w:t>
      </w:r>
      <w:r w:rsidR="003577BB" w:rsidRPr="00F511A0">
        <w:rPr>
          <w:rFonts w:hint="eastAsia"/>
          <w:color w:val="000000" w:themeColor="text1"/>
          <w:sz w:val="24"/>
          <w:szCs w:val="24"/>
        </w:rPr>
        <w:t>)</w:t>
      </w:r>
      <w:r w:rsidR="003577BB" w:rsidRPr="00F511A0">
        <w:rPr>
          <w:rFonts w:hint="eastAsia"/>
          <w:color w:val="000000" w:themeColor="text1"/>
          <w:sz w:val="24"/>
          <w:szCs w:val="24"/>
        </w:rPr>
        <w:t>を交付するものとし、その任期は３年とする。</w:t>
      </w:r>
    </w:p>
    <w:p w:rsidR="00485490" w:rsidRPr="00F511A0" w:rsidRDefault="00485490" w:rsidP="00D96992">
      <w:pPr>
        <w:spacing w:line="276" w:lineRule="auto"/>
        <w:ind w:left="240" w:hangingChars="100" w:hanging="240"/>
        <w:rPr>
          <w:color w:val="000000" w:themeColor="text1"/>
          <w:sz w:val="24"/>
          <w:szCs w:val="24"/>
        </w:rPr>
      </w:pPr>
    </w:p>
    <w:p w:rsidR="00485490" w:rsidRPr="00F511A0" w:rsidRDefault="00485490"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w:t>
      </w:r>
      <w:r w:rsidRPr="00F511A0">
        <w:rPr>
          <w:rFonts w:hint="eastAsia"/>
          <w:color w:val="000000" w:themeColor="text1"/>
          <w:sz w:val="24"/>
          <w:szCs w:val="24"/>
        </w:rPr>
        <w:t>直轄事業支援員の運用</w:t>
      </w:r>
      <w:r w:rsidRPr="00F511A0">
        <w:rPr>
          <w:rFonts w:hint="eastAsia"/>
          <w:color w:val="000000" w:themeColor="text1"/>
          <w:sz w:val="24"/>
          <w:szCs w:val="24"/>
        </w:rPr>
        <w:t>)</w:t>
      </w:r>
    </w:p>
    <w:p w:rsidR="00A7445F" w:rsidRPr="00F511A0" w:rsidRDefault="00485490"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 xml:space="preserve">第３条　</w:t>
      </w:r>
      <w:r w:rsidR="00782F12">
        <w:rPr>
          <w:rFonts w:hint="eastAsia"/>
          <w:color w:val="000000" w:themeColor="text1"/>
          <w:sz w:val="24"/>
          <w:szCs w:val="24"/>
        </w:rPr>
        <w:t>本部</w:t>
      </w:r>
      <w:r w:rsidRPr="00F511A0">
        <w:rPr>
          <w:rFonts w:hint="eastAsia"/>
          <w:color w:val="000000" w:themeColor="text1"/>
          <w:sz w:val="24"/>
          <w:szCs w:val="24"/>
        </w:rPr>
        <w:t>は、前条により支援員として指定された者に対して、直轄事業ごとにその事業</w:t>
      </w:r>
      <w:r w:rsidR="00BF743B" w:rsidRPr="00F511A0">
        <w:rPr>
          <w:rFonts w:hint="eastAsia"/>
          <w:color w:val="000000" w:themeColor="text1"/>
          <w:sz w:val="24"/>
          <w:szCs w:val="24"/>
        </w:rPr>
        <w:t>支援</w:t>
      </w:r>
      <w:r w:rsidR="00611237" w:rsidRPr="00F511A0">
        <w:rPr>
          <w:rFonts w:hint="eastAsia"/>
          <w:color w:val="000000" w:themeColor="text1"/>
          <w:sz w:val="24"/>
          <w:szCs w:val="24"/>
        </w:rPr>
        <w:t>の可否</w:t>
      </w:r>
      <w:r w:rsidRPr="00F511A0">
        <w:rPr>
          <w:rFonts w:hint="eastAsia"/>
          <w:color w:val="000000" w:themeColor="text1"/>
          <w:sz w:val="24"/>
          <w:szCs w:val="24"/>
        </w:rPr>
        <w:t>を</w:t>
      </w:r>
      <w:r w:rsidR="00683455" w:rsidRPr="00F511A0">
        <w:rPr>
          <w:rFonts w:hint="eastAsia"/>
          <w:color w:val="000000" w:themeColor="text1"/>
          <w:sz w:val="24"/>
          <w:szCs w:val="24"/>
        </w:rPr>
        <w:t>当該</w:t>
      </w:r>
      <w:r w:rsidR="00611237" w:rsidRPr="00F511A0">
        <w:rPr>
          <w:rFonts w:hint="eastAsia"/>
          <w:color w:val="000000" w:themeColor="text1"/>
          <w:sz w:val="24"/>
          <w:szCs w:val="24"/>
        </w:rPr>
        <w:t>者</w:t>
      </w:r>
      <w:r w:rsidR="00683455" w:rsidRPr="00F511A0">
        <w:rPr>
          <w:rFonts w:hint="eastAsia"/>
          <w:color w:val="000000" w:themeColor="text1"/>
          <w:sz w:val="24"/>
          <w:szCs w:val="24"/>
        </w:rPr>
        <w:t>本人に</w:t>
      </w:r>
      <w:r w:rsidRPr="00F511A0">
        <w:rPr>
          <w:rFonts w:hint="eastAsia"/>
          <w:color w:val="000000" w:themeColor="text1"/>
          <w:sz w:val="24"/>
          <w:szCs w:val="24"/>
        </w:rPr>
        <w:t>確認</w:t>
      </w:r>
      <w:r w:rsidR="00A7445F" w:rsidRPr="00F511A0">
        <w:rPr>
          <w:rFonts w:hint="eastAsia"/>
          <w:color w:val="000000" w:themeColor="text1"/>
          <w:sz w:val="24"/>
          <w:szCs w:val="24"/>
        </w:rPr>
        <w:t>するものとする。</w:t>
      </w:r>
    </w:p>
    <w:p w:rsidR="00736D6C" w:rsidRPr="00F511A0" w:rsidRDefault="00A7445F"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 xml:space="preserve">　</w:t>
      </w:r>
      <w:r w:rsidRPr="00F511A0">
        <w:rPr>
          <w:rFonts w:hint="eastAsia"/>
          <w:color w:val="000000" w:themeColor="text1"/>
          <w:sz w:val="24"/>
          <w:szCs w:val="24"/>
        </w:rPr>
        <w:t xml:space="preserve">(2) </w:t>
      </w:r>
      <w:r w:rsidR="00782F12">
        <w:rPr>
          <w:rFonts w:hint="eastAsia"/>
          <w:color w:val="000000" w:themeColor="text1"/>
          <w:sz w:val="24"/>
          <w:szCs w:val="24"/>
        </w:rPr>
        <w:t>本</w:t>
      </w:r>
      <w:r w:rsidRPr="00F511A0">
        <w:rPr>
          <w:rFonts w:hint="eastAsia"/>
          <w:color w:val="000000" w:themeColor="text1"/>
          <w:sz w:val="24"/>
          <w:szCs w:val="24"/>
        </w:rPr>
        <w:t>部は、</w:t>
      </w:r>
      <w:r w:rsidR="001C7A25" w:rsidRPr="00F511A0">
        <w:rPr>
          <w:rFonts w:hint="eastAsia"/>
          <w:color w:val="000000" w:themeColor="text1"/>
          <w:sz w:val="24"/>
          <w:szCs w:val="24"/>
        </w:rPr>
        <w:t>前項により</w:t>
      </w:r>
      <w:r w:rsidRPr="00F511A0">
        <w:rPr>
          <w:rFonts w:hint="eastAsia"/>
          <w:color w:val="000000" w:themeColor="text1"/>
          <w:sz w:val="24"/>
          <w:szCs w:val="24"/>
        </w:rPr>
        <w:t>参加できると回答した支援員の内、事業内容</w:t>
      </w:r>
      <w:r w:rsidR="001C7A25" w:rsidRPr="00F511A0">
        <w:rPr>
          <w:rFonts w:hint="eastAsia"/>
          <w:color w:val="000000" w:themeColor="text1"/>
          <w:sz w:val="24"/>
          <w:szCs w:val="24"/>
        </w:rPr>
        <w:t>、実施場所、実施日時、支援員の住所等を</w:t>
      </w:r>
      <w:r w:rsidR="00782F12">
        <w:rPr>
          <w:rFonts w:hint="eastAsia"/>
          <w:color w:val="000000" w:themeColor="text1"/>
          <w:sz w:val="24"/>
          <w:szCs w:val="24"/>
        </w:rPr>
        <w:t>総合的に</w:t>
      </w:r>
      <w:r w:rsidR="001C7A25" w:rsidRPr="00F511A0">
        <w:rPr>
          <w:rFonts w:hint="eastAsia"/>
          <w:color w:val="000000" w:themeColor="text1"/>
          <w:sz w:val="24"/>
          <w:szCs w:val="24"/>
        </w:rPr>
        <w:t>勘案して</w:t>
      </w:r>
      <w:r w:rsidRPr="00F511A0">
        <w:rPr>
          <w:rFonts w:hint="eastAsia"/>
          <w:color w:val="000000" w:themeColor="text1"/>
          <w:sz w:val="24"/>
          <w:szCs w:val="24"/>
        </w:rPr>
        <w:t>参加を要請するものとする。</w:t>
      </w:r>
    </w:p>
    <w:p w:rsidR="006A0E8E" w:rsidRPr="00F511A0" w:rsidRDefault="006A0E8E" w:rsidP="00D96992">
      <w:pPr>
        <w:spacing w:line="276" w:lineRule="auto"/>
        <w:ind w:left="240" w:hangingChars="100" w:hanging="240"/>
        <w:rPr>
          <w:color w:val="000000" w:themeColor="text1"/>
          <w:sz w:val="24"/>
          <w:szCs w:val="24"/>
        </w:rPr>
      </w:pPr>
    </w:p>
    <w:p w:rsidR="006A0E8E" w:rsidRPr="00F511A0" w:rsidRDefault="006A0E8E"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w:t>
      </w:r>
      <w:r w:rsidRPr="00F511A0">
        <w:rPr>
          <w:rFonts w:hint="eastAsia"/>
          <w:color w:val="000000" w:themeColor="text1"/>
          <w:sz w:val="24"/>
          <w:szCs w:val="24"/>
        </w:rPr>
        <w:t>直轄事業支援員の任務</w:t>
      </w:r>
      <w:r w:rsidRPr="00F511A0">
        <w:rPr>
          <w:rFonts w:hint="eastAsia"/>
          <w:color w:val="000000" w:themeColor="text1"/>
          <w:sz w:val="24"/>
          <w:szCs w:val="24"/>
        </w:rPr>
        <w:t>)</w:t>
      </w:r>
    </w:p>
    <w:p w:rsidR="006A0E8E" w:rsidRPr="00F511A0" w:rsidRDefault="006A0E8E"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第４条　支援員は、</w:t>
      </w:r>
      <w:r w:rsidR="00782F12">
        <w:rPr>
          <w:rFonts w:hint="eastAsia"/>
          <w:color w:val="000000" w:themeColor="text1"/>
          <w:sz w:val="24"/>
          <w:szCs w:val="24"/>
        </w:rPr>
        <w:t>本部</w:t>
      </w:r>
      <w:r w:rsidR="002A19D8" w:rsidRPr="00F511A0">
        <w:rPr>
          <w:rFonts w:hint="eastAsia"/>
          <w:color w:val="000000" w:themeColor="text1"/>
          <w:sz w:val="24"/>
          <w:szCs w:val="24"/>
        </w:rPr>
        <w:t>が定め</w:t>
      </w:r>
      <w:r w:rsidR="00611237" w:rsidRPr="00F511A0">
        <w:rPr>
          <w:rFonts w:hint="eastAsia"/>
          <w:color w:val="000000" w:themeColor="text1"/>
          <w:sz w:val="24"/>
          <w:szCs w:val="24"/>
        </w:rPr>
        <w:t>た</w:t>
      </w:r>
      <w:r w:rsidR="00782F12">
        <w:rPr>
          <w:rFonts w:hint="eastAsia"/>
          <w:color w:val="000000" w:themeColor="text1"/>
          <w:sz w:val="24"/>
          <w:szCs w:val="24"/>
        </w:rPr>
        <w:t>当該</w:t>
      </w:r>
      <w:r w:rsidR="002A19D8" w:rsidRPr="00F511A0">
        <w:rPr>
          <w:rFonts w:hint="eastAsia"/>
          <w:color w:val="000000" w:themeColor="text1"/>
          <w:sz w:val="24"/>
          <w:szCs w:val="24"/>
        </w:rPr>
        <w:t>事業実施計画に基づき、</w:t>
      </w:r>
      <w:r w:rsidRPr="00F511A0">
        <w:rPr>
          <w:rFonts w:hint="eastAsia"/>
          <w:color w:val="000000" w:themeColor="text1"/>
          <w:sz w:val="24"/>
          <w:szCs w:val="24"/>
        </w:rPr>
        <w:t>次の各号に掲げる作業</w:t>
      </w:r>
      <w:r w:rsidR="002F1653" w:rsidRPr="00F511A0">
        <w:rPr>
          <w:rFonts w:hint="eastAsia"/>
          <w:color w:val="000000" w:themeColor="text1"/>
          <w:sz w:val="24"/>
          <w:szCs w:val="24"/>
        </w:rPr>
        <w:t>等について</w:t>
      </w:r>
      <w:r w:rsidRPr="00F511A0">
        <w:rPr>
          <w:rFonts w:hint="eastAsia"/>
          <w:color w:val="000000" w:themeColor="text1"/>
          <w:sz w:val="24"/>
          <w:szCs w:val="24"/>
        </w:rPr>
        <w:t>遂行</w:t>
      </w:r>
      <w:r w:rsidR="002F1653" w:rsidRPr="00F511A0">
        <w:rPr>
          <w:rFonts w:hint="eastAsia"/>
          <w:color w:val="000000" w:themeColor="text1"/>
          <w:sz w:val="24"/>
          <w:szCs w:val="24"/>
        </w:rPr>
        <w:t>および支援</w:t>
      </w:r>
      <w:r w:rsidR="002A19D8" w:rsidRPr="00F511A0">
        <w:rPr>
          <w:rFonts w:hint="eastAsia"/>
          <w:color w:val="000000" w:themeColor="text1"/>
          <w:sz w:val="24"/>
          <w:szCs w:val="24"/>
        </w:rPr>
        <w:t>する</w:t>
      </w:r>
      <w:r w:rsidRPr="00F511A0">
        <w:rPr>
          <w:rFonts w:hint="eastAsia"/>
          <w:color w:val="000000" w:themeColor="text1"/>
          <w:sz w:val="24"/>
          <w:szCs w:val="24"/>
        </w:rPr>
        <w:t>ものとする。</w:t>
      </w:r>
    </w:p>
    <w:p w:rsidR="002F1653" w:rsidRPr="00F511A0" w:rsidRDefault="002F1653"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 xml:space="preserve">　</w:t>
      </w:r>
      <w:r w:rsidRPr="00F511A0">
        <w:rPr>
          <w:rFonts w:hint="eastAsia"/>
          <w:color w:val="000000" w:themeColor="text1"/>
          <w:sz w:val="24"/>
          <w:szCs w:val="24"/>
        </w:rPr>
        <w:t xml:space="preserve">1. </w:t>
      </w:r>
      <w:r w:rsidRPr="00F511A0">
        <w:rPr>
          <w:rFonts w:hint="eastAsia"/>
          <w:color w:val="000000" w:themeColor="text1"/>
          <w:sz w:val="24"/>
          <w:szCs w:val="24"/>
        </w:rPr>
        <w:t>直轄事業で提供するそば打ち</w:t>
      </w:r>
      <w:r w:rsidR="001A226E" w:rsidRPr="00F511A0">
        <w:rPr>
          <w:rFonts w:hint="eastAsia"/>
          <w:color w:val="000000" w:themeColor="text1"/>
          <w:sz w:val="24"/>
          <w:szCs w:val="24"/>
        </w:rPr>
        <w:t>などの調理</w:t>
      </w:r>
      <w:r w:rsidRPr="00F511A0">
        <w:rPr>
          <w:rFonts w:hint="eastAsia"/>
          <w:color w:val="000000" w:themeColor="text1"/>
          <w:sz w:val="24"/>
          <w:szCs w:val="24"/>
        </w:rPr>
        <w:t>作業</w:t>
      </w:r>
    </w:p>
    <w:p w:rsidR="003E117C" w:rsidRPr="00F511A0" w:rsidRDefault="002F1653"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 xml:space="preserve">  2.</w:t>
      </w:r>
      <w:r w:rsidR="001A226E" w:rsidRPr="00F511A0">
        <w:rPr>
          <w:rFonts w:hint="eastAsia"/>
          <w:color w:val="000000" w:themeColor="text1"/>
          <w:sz w:val="24"/>
          <w:szCs w:val="24"/>
        </w:rPr>
        <w:t xml:space="preserve"> </w:t>
      </w:r>
      <w:r w:rsidR="001A226E" w:rsidRPr="00F511A0">
        <w:rPr>
          <w:rFonts w:hint="eastAsia"/>
          <w:color w:val="000000" w:themeColor="text1"/>
          <w:sz w:val="24"/>
          <w:szCs w:val="24"/>
        </w:rPr>
        <w:t>直轄事業の会場設営</w:t>
      </w:r>
      <w:r w:rsidR="003778CD" w:rsidRPr="00F511A0">
        <w:rPr>
          <w:rFonts w:hint="eastAsia"/>
          <w:color w:val="000000" w:themeColor="text1"/>
          <w:sz w:val="24"/>
          <w:szCs w:val="24"/>
        </w:rPr>
        <w:t>および運営</w:t>
      </w:r>
      <w:r w:rsidR="001A226E" w:rsidRPr="00F511A0">
        <w:rPr>
          <w:rFonts w:hint="eastAsia"/>
          <w:color w:val="000000" w:themeColor="text1"/>
          <w:sz w:val="24"/>
          <w:szCs w:val="24"/>
        </w:rPr>
        <w:t>、道具の搬入などの準備</w:t>
      </w:r>
      <w:r w:rsidR="000F594B" w:rsidRPr="00F511A0">
        <w:rPr>
          <w:rFonts w:hint="eastAsia"/>
          <w:color w:val="000000" w:themeColor="text1"/>
          <w:sz w:val="24"/>
          <w:szCs w:val="24"/>
        </w:rPr>
        <w:t>・撤収</w:t>
      </w:r>
      <w:r w:rsidR="001A226E" w:rsidRPr="00F511A0">
        <w:rPr>
          <w:rFonts w:hint="eastAsia"/>
          <w:color w:val="000000" w:themeColor="text1"/>
          <w:sz w:val="24"/>
          <w:szCs w:val="24"/>
        </w:rPr>
        <w:t>作業</w:t>
      </w:r>
    </w:p>
    <w:p w:rsidR="006A0E8E" w:rsidRPr="00F511A0" w:rsidRDefault="006A0E8E"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 xml:space="preserve">　</w:t>
      </w:r>
      <w:r w:rsidR="00AD3ACD">
        <w:rPr>
          <w:rFonts w:hint="eastAsia"/>
          <w:color w:val="000000" w:themeColor="text1"/>
          <w:sz w:val="24"/>
          <w:szCs w:val="24"/>
        </w:rPr>
        <w:t>3</w:t>
      </w:r>
      <w:r w:rsidR="00BF1D92" w:rsidRPr="00F511A0">
        <w:rPr>
          <w:rFonts w:hint="eastAsia"/>
          <w:color w:val="000000" w:themeColor="text1"/>
          <w:sz w:val="24"/>
          <w:szCs w:val="24"/>
        </w:rPr>
        <w:t>.</w:t>
      </w:r>
      <w:r w:rsidR="009919F4" w:rsidRPr="00F511A0">
        <w:rPr>
          <w:rFonts w:hint="eastAsia"/>
          <w:color w:val="000000" w:themeColor="text1"/>
          <w:sz w:val="24"/>
          <w:szCs w:val="24"/>
        </w:rPr>
        <w:t xml:space="preserve"> </w:t>
      </w:r>
      <w:r w:rsidR="003778CD" w:rsidRPr="00F511A0">
        <w:rPr>
          <w:rFonts w:hint="eastAsia"/>
          <w:color w:val="000000" w:themeColor="text1"/>
          <w:sz w:val="24"/>
          <w:szCs w:val="24"/>
        </w:rPr>
        <w:t>直轄事業における</w:t>
      </w:r>
      <w:r w:rsidR="001A226E" w:rsidRPr="00F511A0">
        <w:rPr>
          <w:rFonts w:hint="eastAsia"/>
          <w:color w:val="000000" w:themeColor="text1"/>
          <w:sz w:val="24"/>
          <w:szCs w:val="24"/>
        </w:rPr>
        <w:t>そばに関する知識</w:t>
      </w:r>
      <w:r w:rsidR="00063224">
        <w:rPr>
          <w:rFonts w:hint="eastAsia"/>
          <w:color w:val="000000" w:themeColor="text1"/>
          <w:sz w:val="24"/>
          <w:szCs w:val="24"/>
        </w:rPr>
        <w:t>およびそば打ち</w:t>
      </w:r>
      <w:r w:rsidR="001A226E" w:rsidRPr="00F511A0">
        <w:rPr>
          <w:rFonts w:hint="eastAsia"/>
          <w:color w:val="000000" w:themeColor="text1"/>
          <w:sz w:val="24"/>
          <w:szCs w:val="24"/>
        </w:rPr>
        <w:t>技術の指導</w:t>
      </w:r>
    </w:p>
    <w:p w:rsidR="006A0E8E" w:rsidRDefault="006A0E8E"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 xml:space="preserve">　</w:t>
      </w:r>
      <w:r w:rsidR="00AD3ACD">
        <w:rPr>
          <w:rFonts w:hint="eastAsia"/>
          <w:color w:val="000000" w:themeColor="text1"/>
          <w:sz w:val="24"/>
          <w:szCs w:val="24"/>
        </w:rPr>
        <w:t>4</w:t>
      </w:r>
      <w:r w:rsidR="00BF1D92" w:rsidRPr="00F511A0">
        <w:rPr>
          <w:rFonts w:hint="eastAsia"/>
          <w:color w:val="000000" w:themeColor="text1"/>
          <w:sz w:val="24"/>
          <w:szCs w:val="24"/>
        </w:rPr>
        <w:t>.</w:t>
      </w:r>
      <w:r w:rsidR="009919F4" w:rsidRPr="00F511A0">
        <w:rPr>
          <w:rFonts w:hint="eastAsia"/>
          <w:color w:val="000000" w:themeColor="text1"/>
          <w:sz w:val="24"/>
          <w:szCs w:val="24"/>
        </w:rPr>
        <w:t xml:space="preserve"> </w:t>
      </w:r>
      <w:r w:rsidR="003778CD" w:rsidRPr="00F511A0">
        <w:rPr>
          <w:rFonts w:hint="eastAsia"/>
          <w:color w:val="000000" w:themeColor="text1"/>
          <w:sz w:val="24"/>
          <w:szCs w:val="24"/>
        </w:rPr>
        <w:t>その他直轄事業実施にあたって必要とされる業務</w:t>
      </w:r>
    </w:p>
    <w:p w:rsidR="00A7445F" w:rsidRPr="00F511A0" w:rsidRDefault="00A7445F" w:rsidP="00D96992">
      <w:pPr>
        <w:spacing w:line="276" w:lineRule="auto"/>
        <w:rPr>
          <w:color w:val="000000" w:themeColor="text1"/>
          <w:sz w:val="24"/>
          <w:szCs w:val="24"/>
        </w:rPr>
      </w:pPr>
      <w:r w:rsidRPr="00F511A0">
        <w:rPr>
          <w:rFonts w:hint="eastAsia"/>
          <w:color w:val="000000" w:themeColor="text1"/>
          <w:sz w:val="24"/>
          <w:szCs w:val="24"/>
        </w:rPr>
        <w:lastRenderedPageBreak/>
        <w:t>(</w:t>
      </w:r>
      <w:r w:rsidRPr="00F511A0">
        <w:rPr>
          <w:rFonts w:hint="eastAsia"/>
          <w:color w:val="000000" w:themeColor="text1"/>
          <w:sz w:val="24"/>
          <w:szCs w:val="24"/>
        </w:rPr>
        <w:t>直轄事業支援員の運用経費</w:t>
      </w:r>
      <w:r w:rsidRPr="00F511A0">
        <w:rPr>
          <w:rFonts w:hint="eastAsia"/>
          <w:color w:val="000000" w:themeColor="text1"/>
          <w:sz w:val="24"/>
          <w:szCs w:val="24"/>
        </w:rPr>
        <w:t>)</w:t>
      </w:r>
    </w:p>
    <w:p w:rsidR="00A7445F" w:rsidRPr="00F511A0" w:rsidRDefault="00A7445F" w:rsidP="00F9783E">
      <w:pPr>
        <w:spacing w:line="276" w:lineRule="auto"/>
        <w:ind w:left="240" w:hangingChars="100" w:hanging="240"/>
        <w:rPr>
          <w:color w:val="000000" w:themeColor="text1"/>
          <w:sz w:val="24"/>
          <w:szCs w:val="24"/>
        </w:rPr>
      </w:pPr>
      <w:r w:rsidRPr="00F511A0">
        <w:rPr>
          <w:rFonts w:hint="eastAsia"/>
          <w:color w:val="000000" w:themeColor="text1"/>
          <w:sz w:val="24"/>
          <w:szCs w:val="24"/>
        </w:rPr>
        <w:t>第</w:t>
      </w:r>
      <w:r w:rsidR="009919F4" w:rsidRPr="00F511A0">
        <w:rPr>
          <w:rFonts w:hint="eastAsia"/>
          <w:color w:val="000000" w:themeColor="text1"/>
          <w:sz w:val="24"/>
          <w:szCs w:val="24"/>
        </w:rPr>
        <w:t>５</w:t>
      </w:r>
      <w:r w:rsidRPr="00F511A0">
        <w:rPr>
          <w:rFonts w:hint="eastAsia"/>
          <w:color w:val="000000" w:themeColor="text1"/>
          <w:sz w:val="24"/>
          <w:szCs w:val="24"/>
        </w:rPr>
        <w:t xml:space="preserve">条　</w:t>
      </w:r>
      <w:r w:rsidR="001C7A25" w:rsidRPr="00F511A0">
        <w:rPr>
          <w:rFonts w:hint="eastAsia"/>
          <w:color w:val="000000" w:themeColor="text1"/>
          <w:sz w:val="24"/>
          <w:szCs w:val="24"/>
        </w:rPr>
        <w:t>前</w:t>
      </w:r>
      <w:r w:rsidR="00F9783E">
        <w:rPr>
          <w:rFonts w:hint="eastAsia"/>
          <w:color w:val="000000" w:themeColor="text1"/>
          <w:sz w:val="24"/>
          <w:szCs w:val="24"/>
        </w:rPr>
        <w:t>２</w:t>
      </w:r>
      <w:r w:rsidR="001C7A25" w:rsidRPr="00F511A0">
        <w:rPr>
          <w:rFonts w:hint="eastAsia"/>
          <w:color w:val="000000" w:themeColor="text1"/>
          <w:sz w:val="24"/>
          <w:szCs w:val="24"/>
        </w:rPr>
        <w:t>条により直轄事業に参加した支援員</w:t>
      </w:r>
      <w:r w:rsidR="00AD3ACD">
        <w:rPr>
          <w:rFonts w:hint="eastAsia"/>
          <w:color w:val="000000" w:themeColor="text1"/>
          <w:sz w:val="24"/>
          <w:szCs w:val="24"/>
        </w:rPr>
        <w:t>に支払う</w:t>
      </w:r>
      <w:r w:rsidR="001C7A25" w:rsidRPr="00F511A0">
        <w:rPr>
          <w:rFonts w:hint="eastAsia"/>
          <w:color w:val="000000" w:themeColor="text1"/>
          <w:sz w:val="24"/>
          <w:szCs w:val="24"/>
        </w:rPr>
        <w:t>経費は、原則として無償とする</w:t>
      </w:r>
      <w:r w:rsidR="007158A4" w:rsidRPr="00F511A0">
        <w:rPr>
          <w:rFonts w:hint="eastAsia"/>
          <w:color w:val="000000" w:themeColor="text1"/>
          <w:sz w:val="24"/>
          <w:szCs w:val="24"/>
        </w:rPr>
        <w:t>。但し、</w:t>
      </w:r>
      <w:r w:rsidR="001C7A25" w:rsidRPr="00F511A0">
        <w:rPr>
          <w:rFonts w:hint="eastAsia"/>
          <w:color w:val="000000" w:themeColor="text1"/>
          <w:sz w:val="24"/>
          <w:szCs w:val="24"/>
        </w:rPr>
        <w:t>事業内容、規模等によ</w:t>
      </w:r>
      <w:r w:rsidR="00F511A0" w:rsidRPr="00F511A0">
        <w:rPr>
          <w:rFonts w:hint="eastAsia"/>
          <w:color w:val="000000" w:themeColor="text1"/>
          <w:sz w:val="24"/>
          <w:szCs w:val="24"/>
        </w:rPr>
        <w:t>って</w:t>
      </w:r>
      <w:r w:rsidR="001C7A25" w:rsidRPr="00F511A0">
        <w:rPr>
          <w:rFonts w:hint="eastAsia"/>
          <w:color w:val="000000" w:themeColor="text1"/>
          <w:sz w:val="24"/>
          <w:szCs w:val="24"/>
        </w:rPr>
        <w:t>収益</w:t>
      </w:r>
      <w:r w:rsidR="00F511A0" w:rsidRPr="00F511A0">
        <w:rPr>
          <w:rFonts w:hint="eastAsia"/>
          <w:color w:val="000000" w:themeColor="text1"/>
          <w:sz w:val="24"/>
          <w:szCs w:val="24"/>
        </w:rPr>
        <w:t>が</w:t>
      </w:r>
      <w:r w:rsidR="001C7A25" w:rsidRPr="00F511A0">
        <w:rPr>
          <w:rFonts w:hint="eastAsia"/>
          <w:color w:val="000000" w:themeColor="text1"/>
          <w:sz w:val="24"/>
          <w:szCs w:val="24"/>
        </w:rPr>
        <w:t>あった場合には、交通費、宿泊費</w:t>
      </w:r>
      <w:r w:rsidR="00C579FB" w:rsidRPr="00F511A0">
        <w:rPr>
          <w:rFonts w:hint="eastAsia"/>
          <w:color w:val="000000" w:themeColor="text1"/>
          <w:sz w:val="24"/>
          <w:szCs w:val="24"/>
        </w:rPr>
        <w:t>、日当</w:t>
      </w:r>
      <w:r w:rsidR="001C7A25" w:rsidRPr="00F511A0">
        <w:rPr>
          <w:rFonts w:hint="eastAsia"/>
          <w:color w:val="000000" w:themeColor="text1"/>
          <w:sz w:val="24"/>
          <w:szCs w:val="24"/>
        </w:rPr>
        <w:t>等を支給することができるものとする。</w:t>
      </w:r>
    </w:p>
    <w:p w:rsidR="001C7A25" w:rsidRDefault="001C7A25" w:rsidP="00D96992">
      <w:pPr>
        <w:spacing w:line="276" w:lineRule="auto"/>
        <w:ind w:left="240" w:hangingChars="100" w:hanging="240"/>
        <w:rPr>
          <w:color w:val="000000" w:themeColor="text1"/>
          <w:sz w:val="24"/>
          <w:szCs w:val="24"/>
        </w:rPr>
      </w:pPr>
    </w:p>
    <w:p w:rsidR="00AD3ACD" w:rsidRPr="00F511A0" w:rsidRDefault="00AD3ACD" w:rsidP="00D96992">
      <w:pPr>
        <w:spacing w:line="276" w:lineRule="auto"/>
        <w:rPr>
          <w:color w:val="000000" w:themeColor="text1"/>
          <w:sz w:val="24"/>
          <w:szCs w:val="24"/>
        </w:rPr>
      </w:pPr>
      <w:r w:rsidRPr="00F511A0">
        <w:rPr>
          <w:rFonts w:hint="eastAsia"/>
          <w:color w:val="000000" w:themeColor="text1"/>
          <w:sz w:val="24"/>
          <w:szCs w:val="24"/>
        </w:rPr>
        <w:t>(</w:t>
      </w:r>
      <w:r>
        <w:rPr>
          <w:rFonts w:hint="eastAsia"/>
          <w:color w:val="000000" w:themeColor="text1"/>
          <w:sz w:val="24"/>
          <w:szCs w:val="24"/>
        </w:rPr>
        <w:t>傷害保険の加入</w:t>
      </w:r>
      <w:r w:rsidR="00963FC9">
        <w:rPr>
          <w:rFonts w:hint="eastAsia"/>
          <w:color w:val="000000" w:themeColor="text1"/>
          <w:sz w:val="24"/>
          <w:szCs w:val="24"/>
        </w:rPr>
        <w:t>および支払</w:t>
      </w:r>
      <w:r w:rsidR="00A874B7">
        <w:rPr>
          <w:rFonts w:hint="eastAsia"/>
          <w:color w:val="000000" w:themeColor="text1"/>
          <w:sz w:val="24"/>
          <w:szCs w:val="24"/>
        </w:rPr>
        <w:t>い</w:t>
      </w:r>
      <w:r w:rsidRPr="00F511A0">
        <w:rPr>
          <w:rFonts w:hint="eastAsia"/>
          <w:color w:val="000000" w:themeColor="text1"/>
          <w:sz w:val="24"/>
          <w:szCs w:val="24"/>
        </w:rPr>
        <w:t>)</w:t>
      </w:r>
    </w:p>
    <w:p w:rsidR="00AD3ACD" w:rsidRDefault="00AD3ACD"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第</w:t>
      </w:r>
      <w:r>
        <w:rPr>
          <w:rFonts w:hint="eastAsia"/>
          <w:color w:val="000000" w:themeColor="text1"/>
          <w:sz w:val="24"/>
          <w:szCs w:val="24"/>
        </w:rPr>
        <w:t>６</w:t>
      </w:r>
      <w:r w:rsidRPr="00F511A0">
        <w:rPr>
          <w:rFonts w:hint="eastAsia"/>
          <w:color w:val="000000" w:themeColor="text1"/>
          <w:sz w:val="24"/>
          <w:szCs w:val="24"/>
        </w:rPr>
        <w:t xml:space="preserve">条　</w:t>
      </w:r>
      <w:r>
        <w:rPr>
          <w:rFonts w:hint="eastAsia"/>
          <w:color w:val="000000" w:themeColor="text1"/>
          <w:sz w:val="24"/>
          <w:szCs w:val="24"/>
        </w:rPr>
        <w:t>事業部長は</w:t>
      </w:r>
      <w:r w:rsidRPr="00F511A0">
        <w:rPr>
          <w:rFonts w:hint="eastAsia"/>
          <w:color w:val="000000" w:themeColor="text1"/>
          <w:sz w:val="24"/>
          <w:szCs w:val="24"/>
        </w:rPr>
        <w:t>直轄事業</w:t>
      </w:r>
      <w:r>
        <w:rPr>
          <w:rFonts w:hint="eastAsia"/>
          <w:color w:val="000000" w:themeColor="text1"/>
          <w:sz w:val="24"/>
          <w:szCs w:val="24"/>
        </w:rPr>
        <w:t>の実施に際し、</w:t>
      </w:r>
      <w:r w:rsidR="00963FC9">
        <w:rPr>
          <w:rFonts w:hint="eastAsia"/>
          <w:color w:val="000000" w:themeColor="text1"/>
          <w:sz w:val="24"/>
          <w:szCs w:val="24"/>
        </w:rPr>
        <w:t>必要に応じて</w:t>
      </w:r>
      <w:r w:rsidRPr="00F511A0">
        <w:rPr>
          <w:rFonts w:hint="eastAsia"/>
          <w:color w:val="000000" w:themeColor="text1"/>
          <w:sz w:val="24"/>
          <w:szCs w:val="24"/>
        </w:rPr>
        <w:t>支援員</w:t>
      </w:r>
      <w:r>
        <w:rPr>
          <w:rFonts w:hint="eastAsia"/>
          <w:color w:val="000000" w:themeColor="text1"/>
          <w:sz w:val="24"/>
          <w:szCs w:val="24"/>
        </w:rPr>
        <w:t>を対象と</w:t>
      </w:r>
      <w:r w:rsidR="00963FC9">
        <w:rPr>
          <w:rFonts w:hint="eastAsia"/>
          <w:color w:val="000000" w:themeColor="text1"/>
          <w:sz w:val="24"/>
          <w:szCs w:val="24"/>
        </w:rPr>
        <w:t>した</w:t>
      </w:r>
      <w:r>
        <w:rPr>
          <w:rFonts w:hint="eastAsia"/>
          <w:color w:val="000000" w:themeColor="text1"/>
          <w:sz w:val="24"/>
          <w:szCs w:val="24"/>
        </w:rPr>
        <w:t>傷害保険に入るものとする。</w:t>
      </w:r>
    </w:p>
    <w:p w:rsidR="00AD3ACD" w:rsidRDefault="00AD3ACD"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 xml:space="preserve">　</w:t>
      </w:r>
      <w:r w:rsidRPr="00F511A0">
        <w:rPr>
          <w:rFonts w:hint="eastAsia"/>
          <w:color w:val="000000" w:themeColor="text1"/>
          <w:sz w:val="24"/>
          <w:szCs w:val="24"/>
        </w:rPr>
        <w:t>(2)</w:t>
      </w:r>
      <w:r>
        <w:rPr>
          <w:rFonts w:hint="eastAsia"/>
          <w:color w:val="000000" w:themeColor="text1"/>
          <w:sz w:val="24"/>
          <w:szCs w:val="24"/>
        </w:rPr>
        <w:t xml:space="preserve"> </w:t>
      </w:r>
      <w:r w:rsidR="00963FC9" w:rsidRPr="00F511A0">
        <w:rPr>
          <w:rFonts w:hint="eastAsia"/>
          <w:color w:val="000000" w:themeColor="text1"/>
          <w:sz w:val="24"/>
          <w:szCs w:val="24"/>
        </w:rPr>
        <w:t>直轄事業</w:t>
      </w:r>
      <w:r w:rsidR="00963FC9">
        <w:rPr>
          <w:rFonts w:hint="eastAsia"/>
          <w:color w:val="000000" w:themeColor="text1"/>
          <w:sz w:val="24"/>
          <w:szCs w:val="24"/>
        </w:rPr>
        <w:t>の実施にあたって、事故などの発生で傷害保険によって保険金の支払いがあった場合は、傷害を被った</w:t>
      </w:r>
      <w:r w:rsidR="00963FC9" w:rsidRPr="00F511A0">
        <w:rPr>
          <w:rFonts w:hint="eastAsia"/>
          <w:color w:val="000000" w:themeColor="text1"/>
          <w:sz w:val="24"/>
          <w:szCs w:val="24"/>
        </w:rPr>
        <w:t>支援員</w:t>
      </w:r>
      <w:r w:rsidR="00963FC9">
        <w:rPr>
          <w:rFonts w:hint="eastAsia"/>
          <w:color w:val="000000" w:themeColor="text1"/>
          <w:sz w:val="24"/>
          <w:szCs w:val="24"/>
        </w:rPr>
        <w:t>に該当する金額を支払うこととする。</w:t>
      </w:r>
    </w:p>
    <w:p w:rsidR="00AD3ACD" w:rsidRPr="00F511A0" w:rsidRDefault="00AD3ACD" w:rsidP="00D96992">
      <w:pPr>
        <w:spacing w:line="276" w:lineRule="auto"/>
        <w:ind w:left="240" w:hangingChars="100" w:hanging="240"/>
        <w:rPr>
          <w:color w:val="000000" w:themeColor="text1"/>
          <w:sz w:val="24"/>
          <w:szCs w:val="24"/>
        </w:rPr>
      </w:pPr>
    </w:p>
    <w:p w:rsidR="001C7A25" w:rsidRPr="00F511A0" w:rsidRDefault="001C7A25"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w:t>
      </w:r>
      <w:r w:rsidRPr="00F511A0">
        <w:rPr>
          <w:rFonts w:hint="eastAsia"/>
          <w:color w:val="000000" w:themeColor="text1"/>
          <w:sz w:val="24"/>
          <w:szCs w:val="24"/>
        </w:rPr>
        <w:t>単位</w:t>
      </w:r>
      <w:r w:rsidR="008D20B9" w:rsidRPr="00F511A0">
        <w:rPr>
          <w:rFonts w:hint="eastAsia"/>
          <w:color w:val="000000" w:themeColor="text1"/>
          <w:sz w:val="24"/>
          <w:szCs w:val="24"/>
        </w:rPr>
        <w:t>取得制度の運用</w:t>
      </w:r>
      <w:r w:rsidR="008D20B9" w:rsidRPr="00F511A0">
        <w:rPr>
          <w:rFonts w:hint="eastAsia"/>
          <w:color w:val="000000" w:themeColor="text1"/>
          <w:sz w:val="24"/>
          <w:szCs w:val="24"/>
        </w:rPr>
        <w:t>)</w:t>
      </w:r>
    </w:p>
    <w:p w:rsidR="008D20B9" w:rsidRPr="00F511A0" w:rsidRDefault="008D20B9"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第</w:t>
      </w:r>
      <w:r w:rsidR="00963FC9">
        <w:rPr>
          <w:rFonts w:hint="eastAsia"/>
          <w:color w:val="000000" w:themeColor="text1"/>
          <w:sz w:val="24"/>
          <w:szCs w:val="24"/>
        </w:rPr>
        <w:t>７</w:t>
      </w:r>
      <w:r w:rsidRPr="00F511A0">
        <w:rPr>
          <w:rFonts w:hint="eastAsia"/>
          <w:color w:val="000000" w:themeColor="text1"/>
          <w:sz w:val="24"/>
          <w:szCs w:val="24"/>
        </w:rPr>
        <w:t>条　直轄事業に参加した場合は、</w:t>
      </w:r>
      <w:r w:rsidR="007158A4" w:rsidRPr="00F511A0">
        <w:rPr>
          <w:rFonts w:hint="eastAsia"/>
          <w:color w:val="000000" w:themeColor="text1"/>
          <w:sz w:val="24"/>
          <w:szCs w:val="24"/>
        </w:rPr>
        <w:t>ZEN</w:t>
      </w:r>
      <w:r w:rsidR="007158A4" w:rsidRPr="00F511A0">
        <w:rPr>
          <w:rFonts w:hint="eastAsia"/>
          <w:color w:val="000000" w:themeColor="text1"/>
          <w:sz w:val="24"/>
          <w:szCs w:val="24"/>
        </w:rPr>
        <w:t>麺ライセンス規約に定める</w:t>
      </w:r>
      <w:r w:rsidRPr="00F511A0">
        <w:rPr>
          <w:rFonts w:hint="eastAsia"/>
          <w:color w:val="000000" w:themeColor="text1"/>
          <w:sz w:val="24"/>
          <w:szCs w:val="24"/>
        </w:rPr>
        <w:t>単位取得</w:t>
      </w:r>
      <w:r w:rsidR="00FE4BEB" w:rsidRPr="00F511A0">
        <w:rPr>
          <w:rFonts w:hint="eastAsia"/>
          <w:color w:val="000000" w:themeColor="text1"/>
          <w:sz w:val="24"/>
          <w:szCs w:val="24"/>
        </w:rPr>
        <w:t>点</w:t>
      </w:r>
      <w:r w:rsidRPr="00F511A0">
        <w:rPr>
          <w:rFonts w:hint="eastAsia"/>
          <w:color w:val="000000" w:themeColor="text1"/>
          <w:sz w:val="24"/>
          <w:szCs w:val="24"/>
        </w:rPr>
        <w:t>は</w:t>
      </w:r>
      <w:r w:rsidR="007158A4" w:rsidRPr="00F511A0">
        <w:rPr>
          <w:rFonts w:hint="eastAsia"/>
          <w:color w:val="000000" w:themeColor="text1"/>
          <w:sz w:val="24"/>
          <w:szCs w:val="24"/>
        </w:rPr>
        <w:t>加点</w:t>
      </w:r>
      <w:r w:rsidR="00F511A0" w:rsidRPr="00F511A0">
        <w:rPr>
          <w:rFonts w:hint="eastAsia"/>
          <w:color w:val="000000" w:themeColor="text1"/>
          <w:sz w:val="24"/>
          <w:szCs w:val="24"/>
        </w:rPr>
        <w:t>を加味する</w:t>
      </w:r>
      <w:r w:rsidR="007158A4" w:rsidRPr="00F511A0">
        <w:rPr>
          <w:rFonts w:hint="eastAsia"/>
          <w:color w:val="000000" w:themeColor="text1"/>
          <w:sz w:val="24"/>
          <w:szCs w:val="24"/>
        </w:rPr>
        <w:t>措置をとる</w:t>
      </w:r>
      <w:r w:rsidR="00F511A0" w:rsidRPr="00F511A0">
        <w:rPr>
          <w:rFonts w:hint="eastAsia"/>
          <w:color w:val="000000" w:themeColor="text1"/>
          <w:sz w:val="24"/>
          <w:szCs w:val="24"/>
        </w:rPr>
        <w:t>ことができるも</w:t>
      </w:r>
      <w:r w:rsidRPr="00F511A0">
        <w:rPr>
          <w:rFonts w:hint="eastAsia"/>
          <w:color w:val="000000" w:themeColor="text1"/>
          <w:sz w:val="24"/>
          <w:szCs w:val="24"/>
        </w:rPr>
        <w:t>のとする。</w:t>
      </w:r>
    </w:p>
    <w:p w:rsidR="007158A4" w:rsidRPr="00F511A0" w:rsidRDefault="009557E5"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 xml:space="preserve">　</w:t>
      </w:r>
      <w:r w:rsidR="007158A4" w:rsidRPr="00F511A0">
        <w:rPr>
          <w:rFonts w:hint="eastAsia"/>
          <w:color w:val="000000" w:themeColor="text1"/>
          <w:sz w:val="24"/>
          <w:szCs w:val="24"/>
        </w:rPr>
        <w:t>加点</w:t>
      </w:r>
      <w:r w:rsidR="00F511A0" w:rsidRPr="00F511A0">
        <w:rPr>
          <w:rFonts w:hint="eastAsia"/>
          <w:color w:val="000000" w:themeColor="text1"/>
          <w:sz w:val="24"/>
          <w:szCs w:val="24"/>
        </w:rPr>
        <w:t>措置</w:t>
      </w:r>
      <w:r w:rsidR="007158A4" w:rsidRPr="00F511A0">
        <w:rPr>
          <w:rFonts w:hint="eastAsia"/>
          <w:color w:val="000000" w:themeColor="text1"/>
          <w:sz w:val="24"/>
          <w:szCs w:val="24"/>
        </w:rPr>
        <w:t>は事業内容、事業規模、作業の難易性を見て</w:t>
      </w:r>
      <w:r w:rsidR="00782F12">
        <w:rPr>
          <w:rFonts w:hint="eastAsia"/>
          <w:color w:val="000000" w:themeColor="text1"/>
          <w:sz w:val="24"/>
          <w:szCs w:val="24"/>
        </w:rPr>
        <w:t>本部</w:t>
      </w:r>
      <w:r w:rsidR="007158A4" w:rsidRPr="00F511A0">
        <w:rPr>
          <w:rFonts w:hint="eastAsia"/>
          <w:color w:val="000000" w:themeColor="text1"/>
          <w:sz w:val="24"/>
          <w:szCs w:val="24"/>
        </w:rPr>
        <w:t>が定めるものとする。</w:t>
      </w:r>
    </w:p>
    <w:p w:rsidR="00683455" w:rsidRPr="00F511A0" w:rsidRDefault="00683455" w:rsidP="00D96992">
      <w:pPr>
        <w:spacing w:line="276" w:lineRule="auto"/>
        <w:ind w:left="240" w:hangingChars="100" w:hanging="240"/>
        <w:rPr>
          <w:color w:val="000000" w:themeColor="text1"/>
          <w:sz w:val="24"/>
          <w:szCs w:val="24"/>
        </w:rPr>
      </w:pPr>
    </w:p>
    <w:p w:rsidR="008D20B9" w:rsidRPr="00F511A0" w:rsidRDefault="00683455" w:rsidP="00D96992">
      <w:pPr>
        <w:spacing w:line="276" w:lineRule="auto"/>
        <w:rPr>
          <w:color w:val="000000" w:themeColor="text1"/>
          <w:sz w:val="24"/>
          <w:szCs w:val="24"/>
        </w:rPr>
      </w:pPr>
      <w:r w:rsidRPr="00F511A0">
        <w:rPr>
          <w:rFonts w:hint="eastAsia"/>
          <w:color w:val="000000" w:themeColor="text1"/>
          <w:sz w:val="24"/>
          <w:szCs w:val="24"/>
        </w:rPr>
        <w:t>(</w:t>
      </w:r>
      <w:r w:rsidR="008D20B9" w:rsidRPr="00F511A0">
        <w:rPr>
          <w:rFonts w:hint="eastAsia"/>
          <w:color w:val="000000" w:themeColor="text1"/>
          <w:sz w:val="24"/>
          <w:szCs w:val="24"/>
        </w:rPr>
        <w:t>所属団体</w:t>
      </w:r>
      <w:r w:rsidRPr="00F511A0">
        <w:rPr>
          <w:rFonts w:hint="eastAsia"/>
          <w:color w:val="000000" w:themeColor="text1"/>
          <w:sz w:val="24"/>
          <w:szCs w:val="24"/>
        </w:rPr>
        <w:t>・支部</w:t>
      </w:r>
      <w:r w:rsidR="008D20B9" w:rsidRPr="00F511A0">
        <w:rPr>
          <w:rFonts w:hint="eastAsia"/>
          <w:color w:val="000000" w:themeColor="text1"/>
          <w:sz w:val="24"/>
          <w:szCs w:val="24"/>
        </w:rPr>
        <w:t>への通知</w:t>
      </w:r>
      <w:r w:rsidR="008D20B9" w:rsidRPr="00F511A0">
        <w:rPr>
          <w:rFonts w:hint="eastAsia"/>
          <w:color w:val="000000" w:themeColor="text1"/>
          <w:sz w:val="24"/>
          <w:szCs w:val="24"/>
        </w:rPr>
        <w:t>)</w:t>
      </w:r>
    </w:p>
    <w:p w:rsidR="008D20B9" w:rsidRPr="00F511A0" w:rsidRDefault="008D20B9"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第</w:t>
      </w:r>
      <w:r w:rsidR="00963FC9">
        <w:rPr>
          <w:rFonts w:hint="eastAsia"/>
          <w:color w:val="000000" w:themeColor="text1"/>
          <w:sz w:val="24"/>
          <w:szCs w:val="24"/>
        </w:rPr>
        <w:t>８</w:t>
      </w:r>
      <w:r w:rsidRPr="00F511A0">
        <w:rPr>
          <w:rFonts w:hint="eastAsia"/>
          <w:color w:val="000000" w:themeColor="text1"/>
          <w:sz w:val="24"/>
          <w:szCs w:val="24"/>
        </w:rPr>
        <w:t xml:space="preserve">条　</w:t>
      </w:r>
      <w:r w:rsidR="00782F12">
        <w:rPr>
          <w:rFonts w:hint="eastAsia"/>
          <w:color w:val="000000" w:themeColor="text1"/>
          <w:sz w:val="24"/>
          <w:szCs w:val="24"/>
        </w:rPr>
        <w:t>本部</w:t>
      </w:r>
      <w:r w:rsidR="007158A4" w:rsidRPr="00F511A0">
        <w:rPr>
          <w:rFonts w:hint="eastAsia"/>
          <w:color w:val="000000" w:themeColor="text1"/>
          <w:sz w:val="24"/>
          <w:szCs w:val="24"/>
        </w:rPr>
        <w:t>は、支援員の指定手続、直轄事業への参加要請等に関して当該支部長および支援員の所属する</w:t>
      </w:r>
      <w:r w:rsidR="004F2BFB">
        <w:rPr>
          <w:rFonts w:hint="eastAsia"/>
          <w:color w:val="000000" w:themeColor="text1"/>
          <w:sz w:val="24"/>
          <w:szCs w:val="24"/>
        </w:rPr>
        <w:t>全麺協正会員</w:t>
      </w:r>
      <w:r w:rsidR="007158A4" w:rsidRPr="00F511A0">
        <w:rPr>
          <w:rFonts w:hint="eastAsia"/>
          <w:color w:val="000000" w:themeColor="text1"/>
          <w:sz w:val="24"/>
          <w:szCs w:val="24"/>
        </w:rPr>
        <w:t>団体の代表者と</w:t>
      </w:r>
      <w:r w:rsidR="00C579FB" w:rsidRPr="00F511A0">
        <w:rPr>
          <w:rFonts w:hint="eastAsia"/>
          <w:color w:val="000000" w:themeColor="text1"/>
          <w:sz w:val="24"/>
          <w:szCs w:val="24"/>
        </w:rPr>
        <w:t>連携</w:t>
      </w:r>
      <w:r w:rsidR="007158A4" w:rsidRPr="00F511A0">
        <w:rPr>
          <w:rFonts w:hint="eastAsia"/>
          <w:color w:val="000000" w:themeColor="text1"/>
          <w:sz w:val="24"/>
          <w:szCs w:val="24"/>
        </w:rPr>
        <w:t>を密にとるものとする。</w:t>
      </w:r>
    </w:p>
    <w:p w:rsidR="007158A4" w:rsidRPr="00963FC9" w:rsidRDefault="007158A4" w:rsidP="00D96992">
      <w:pPr>
        <w:spacing w:line="276" w:lineRule="auto"/>
        <w:ind w:left="240" w:hangingChars="100" w:hanging="240"/>
        <w:rPr>
          <w:color w:val="000000" w:themeColor="text1"/>
          <w:sz w:val="24"/>
          <w:szCs w:val="24"/>
        </w:rPr>
      </w:pPr>
    </w:p>
    <w:p w:rsidR="007158A4" w:rsidRPr="00F511A0" w:rsidRDefault="007158A4"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w:t>
      </w:r>
      <w:r w:rsidRPr="00F511A0">
        <w:rPr>
          <w:rFonts w:hint="eastAsia"/>
          <w:color w:val="000000" w:themeColor="text1"/>
          <w:sz w:val="24"/>
          <w:szCs w:val="24"/>
        </w:rPr>
        <w:t>直轄事業支援員名簿の作成</w:t>
      </w:r>
      <w:r w:rsidRPr="00F511A0">
        <w:rPr>
          <w:rFonts w:hint="eastAsia"/>
          <w:color w:val="000000" w:themeColor="text1"/>
          <w:sz w:val="24"/>
          <w:szCs w:val="24"/>
        </w:rPr>
        <w:t>)</w:t>
      </w:r>
    </w:p>
    <w:p w:rsidR="007158A4" w:rsidRPr="00F511A0" w:rsidRDefault="007158A4"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第</w:t>
      </w:r>
      <w:r w:rsidR="00963FC9">
        <w:rPr>
          <w:rFonts w:hint="eastAsia"/>
          <w:color w:val="000000" w:themeColor="text1"/>
          <w:sz w:val="24"/>
          <w:szCs w:val="24"/>
        </w:rPr>
        <w:t>９</w:t>
      </w:r>
      <w:r w:rsidRPr="00F511A0">
        <w:rPr>
          <w:rFonts w:hint="eastAsia"/>
          <w:color w:val="000000" w:themeColor="text1"/>
          <w:sz w:val="24"/>
          <w:szCs w:val="24"/>
        </w:rPr>
        <w:t>条　全麺協事務局は、第２条により支援員を指定したときは、その名簿を作成し保管するものとする。</w:t>
      </w:r>
    </w:p>
    <w:p w:rsidR="00683455" w:rsidRPr="00963FC9" w:rsidRDefault="00683455" w:rsidP="00D96992">
      <w:pPr>
        <w:spacing w:line="276" w:lineRule="auto"/>
        <w:ind w:left="240" w:hangingChars="100" w:hanging="240"/>
        <w:rPr>
          <w:color w:val="000000" w:themeColor="text1"/>
          <w:sz w:val="24"/>
          <w:szCs w:val="24"/>
        </w:rPr>
      </w:pPr>
    </w:p>
    <w:p w:rsidR="00683455" w:rsidRPr="00F511A0" w:rsidRDefault="009919F4"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w:t>
      </w:r>
      <w:r w:rsidRPr="00F511A0">
        <w:rPr>
          <w:rFonts w:hint="eastAsia"/>
          <w:color w:val="000000" w:themeColor="text1"/>
          <w:sz w:val="24"/>
          <w:szCs w:val="24"/>
        </w:rPr>
        <w:t>条項の追加</w:t>
      </w:r>
      <w:r w:rsidRPr="00F511A0">
        <w:rPr>
          <w:rFonts w:hint="eastAsia"/>
          <w:color w:val="000000" w:themeColor="text1"/>
          <w:sz w:val="24"/>
          <w:szCs w:val="24"/>
        </w:rPr>
        <w:t>)</w:t>
      </w:r>
    </w:p>
    <w:p w:rsidR="009919F4" w:rsidRPr="00F511A0" w:rsidRDefault="009919F4"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第</w:t>
      </w:r>
      <w:r w:rsidR="00963FC9">
        <w:rPr>
          <w:rFonts w:hint="eastAsia"/>
          <w:color w:val="000000" w:themeColor="text1"/>
          <w:sz w:val="24"/>
          <w:szCs w:val="24"/>
        </w:rPr>
        <w:t>１０</w:t>
      </w:r>
      <w:r w:rsidRPr="00F511A0">
        <w:rPr>
          <w:rFonts w:hint="eastAsia"/>
          <w:color w:val="000000" w:themeColor="text1"/>
          <w:sz w:val="24"/>
          <w:szCs w:val="24"/>
        </w:rPr>
        <w:t xml:space="preserve">条　</w:t>
      </w:r>
      <w:r w:rsidR="009557E5" w:rsidRPr="00F511A0">
        <w:rPr>
          <w:rFonts w:hint="eastAsia"/>
          <w:color w:val="000000" w:themeColor="text1"/>
          <w:sz w:val="24"/>
          <w:szCs w:val="24"/>
        </w:rPr>
        <w:t>直轄事業の実施にあたり、本</w:t>
      </w:r>
      <w:r w:rsidR="00D92B18">
        <w:rPr>
          <w:rFonts w:hint="eastAsia"/>
          <w:color w:val="000000" w:themeColor="text1"/>
          <w:sz w:val="24"/>
          <w:szCs w:val="24"/>
        </w:rPr>
        <w:t>要綱</w:t>
      </w:r>
      <w:r w:rsidR="009557E5" w:rsidRPr="00F511A0">
        <w:rPr>
          <w:rFonts w:hint="eastAsia"/>
          <w:color w:val="000000" w:themeColor="text1"/>
          <w:sz w:val="24"/>
          <w:szCs w:val="24"/>
        </w:rPr>
        <w:t>に追加条項が必要になった場合は、理事長の決定を得て追加することができるものとする。</w:t>
      </w:r>
    </w:p>
    <w:p w:rsidR="009557E5" w:rsidRPr="00F511A0" w:rsidRDefault="009557E5" w:rsidP="00D96992">
      <w:pPr>
        <w:spacing w:line="276" w:lineRule="auto"/>
        <w:ind w:left="240" w:hangingChars="100" w:hanging="240"/>
        <w:rPr>
          <w:color w:val="000000" w:themeColor="text1"/>
          <w:sz w:val="24"/>
          <w:szCs w:val="24"/>
        </w:rPr>
      </w:pPr>
      <w:r w:rsidRPr="00F511A0">
        <w:rPr>
          <w:rFonts w:hint="eastAsia"/>
          <w:color w:val="000000" w:themeColor="text1"/>
          <w:sz w:val="24"/>
          <w:szCs w:val="24"/>
        </w:rPr>
        <w:t xml:space="preserve">　ただし、条項を追加した場合はすみやかに理事会に報告するとともに</w:t>
      </w:r>
      <w:r w:rsidR="00F5333E" w:rsidRPr="00F511A0">
        <w:rPr>
          <w:rFonts w:hint="eastAsia"/>
          <w:color w:val="000000" w:themeColor="text1"/>
          <w:sz w:val="24"/>
          <w:szCs w:val="24"/>
        </w:rPr>
        <w:t>、</w:t>
      </w:r>
      <w:r w:rsidRPr="00F511A0">
        <w:rPr>
          <w:rFonts w:hint="eastAsia"/>
          <w:color w:val="000000" w:themeColor="text1"/>
          <w:sz w:val="24"/>
          <w:szCs w:val="24"/>
        </w:rPr>
        <w:t>全麺協ホームページに掲載して周知を図るものとする。</w:t>
      </w:r>
    </w:p>
    <w:p w:rsidR="009919F4" w:rsidRDefault="009919F4" w:rsidP="00D96992">
      <w:pPr>
        <w:spacing w:line="276" w:lineRule="auto"/>
        <w:ind w:left="240" w:hangingChars="100" w:hanging="240"/>
        <w:rPr>
          <w:rFonts w:hint="eastAsia"/>
          <w:color w:val="000000" w:themeColor="text1"/>
          <w:sz w:val="24"/>
          <w:szCs w:val="24"/>
        </w:rPr>
      </w:pPr>
    </w:p>
    <w:p w:rsidR="00F9783E" w:rsidRPr="00F511A0" w:rsidRDefault="00F9783E" w:rsidP="00D96992">
      <w:pPr>
        <w:spacing w:line="276" w:lineRule="auto"/>
        <w:ind w:left="240" w:hangingChars="100" w:hanging="240"/>
        <w:rPr>
          <w:color w:val="000000" w:themeColor="text1"/>
          <w:sz w:val="24"/>
          <w:szCs w:val="24"/>
        </w:rPr>
      </w:pPr>
    </w:p>
    <w:p w:rsidR="008D20B9" w:rsidRPr="00F511A0" w:rsidRDefault="008D20B9" w:rsidP="001C7A25">
      <w:pPr>
        <w:ind w:left="240" w:hangingChars="100" w:hanging="240"/>
        <w:rPr>
          <w:color w:val="000000" w:themeColor="text1"/>
          <w:sz w:val="24"/>
          <w:szCs w:val="24"/>
        </w:rPr>
      </w:pPr>
      <w:r w:rsidRPr="00F511A0">
        <w:rPr>
          <w:rFonts w:hint="eastAsia"/>
          <w:color w:val="000000" w:themeColor="text1"/>
          <w:sz w:val="24"/>
          <w:szCs w:val="24"/>
        </w:rPr>
        <w:t>付則</w:t>
      </w:r>
    </w:p>
    <w:p w:rsidR="008D20B9" w:rsidRDefault="00195A4B" w:rsidP="002E6836">
      <w:pPr>
        <w:ind w:leftChars="100" w:left="210" w:firstLineChars="50" w:firstLine="120"/>
        <w:rPr>
          <w:color w:val="000000" w:themeColor="text1"/>
          <w:sz w:val="24"/>
          <w:szCs w:val="24"/>
        </w:rPr>
      </w:pPr>
      <w:r>
        <w:rPr>
          <w:rFonts w:hint="eastAsia"/>
          <w:color w:val="000000" w:themeColor="text1"/>
          <w:sz w:val="24"/>
          <w:szCs w:val="24"/>
        </w:rPr>
        <w:t>1</w:t>
      </w:r>
      <w:r w:rsidR="00C40A37" w:rsidRPr="00F511A0">
        <w:rPr>
          <w:rFonts w:hint="eastAsia"/>
          <w:color w:val="000000" w:themeColor="text1"/>
          <w:sz w:val="24"/>
          <w:szCs w:val="24"/>
        </w:rPr>
        <w:t>この要項は、平成</w:t>
      </w:r>
      <w:r w:rsidR="002E6836">
        <w:rPr>
          <w:rFonts w:hint="eastAsia"/>
          <w:color w:val="000000" w:themeColor="text1"/>
          <w:sz w:val="24"/>
          <w:szCs w:val="24"/>
        </w:rPr>
        <w:t>27</w:t>
      </w:r>
      <w:r w:rsidR="00C40A37" w:rsidRPr="00F511A0">
        <w:rPr>
          <w:rFonts w:hint="eastAsia"/>
          <w:color w:val="000000" w:themeColor="text1"/>
          <w:sz w:val="24"/>
          <w:szCs w:val="24"/>
        </w:rPr>
        <w:t>年</w:t>
      </w:r>
      <w:r w:rsidR="00B65C1D">
        <w:rPr>
          <w:rFonts w:hint="eastAsia"/>
          <w:color w:val="000000" w:themeColor="text1"/>
          <w:sz w:val="24"/>
          <w:szCs w:val="24"/>
        </w:rPr>
        <w:t>3</w:t>
      </w:r>
      <w:r w:rsidR="00050053">
        <w:rPr>
          <w:rFonts w:hint="eastAsia"/>
          <w:color w:val="000000" w:themeColor="text1"/>
          <w:sz w:val="24"/>
          <w:szCs w:val="24"/>
        </w:rPr>
        <w:t>月</w:t>
      </w:r>
      <w:r w:rsidR="00B65C1D">
        <w:rPr>
          <w:rFonts w:hint="eastAsia"/>
          <w:color w:val="000000" w:themeColor="text1"/>
          <w:sz w:val="24"/>
          <w:szCs w:val="24"/>
        </w:rPr>
        <w:t>10</w:t>
      </w:r>
      <w:r w:rsidR="00C40A37" w:rsidRPr="00F511A0">
        <w:rPr>
          <w:rFonts w:hint="eastAsia"/>
          <w:color w:val="000000" w:themeColor="text1"/>
          <w:sz w:val="24"/>
          <w:szCs w:val="24"/>
        </w:rPr>
        <w:t>日から施行する。</w:t>
      </w:r>
    </w:p>
    <w:p w:rsidR="00CD1E47" w:rsidRDefault="00195A4B" w:rsidP="002E6836">
      <w:pPr>
        <w:ind w:leftChars="100" w:left="210" w:firstLineChars="50" w:firstLine="120"/>
        <w:rPr>
          <w:color w:val="000000" w:themeColor="text1"/>
          <w:sz w:val="24"/>
          <w:szCs w:val="24"/>
        </w:rPr>
      </w:pPr>
      <w:r>
        <w:rPr>
          <w:rFonts w:hint="eastAsia"/>
          <w:color w:val="000000" w:themeColor="text1"/>
          <w:sz w:val="24"/>
          <w:szCs w:val="24"/>
        </w:rPr>
        <w:t>1</w:t>
      </w:r>
      <w:r w:rsidR="00CD1E47" w:rsidRPr="00195A4B">
        <w:rPr>
          <w:rFonts w:hint="eastAsia"/>
          <w:color w:val="000000" w:themeColor="text1"/>
          <w:sz w:val="24"/>
          <w:szCs w:val="24"/>
        </w:rPr>
        <w:t>この要綱は、平成</w:t>
      </w:r>
      <w:r w:rsidR="00CD1E47" w:rsidRPr="00195A4B">
        <w:rPr>
          <w:rFonts w:hint="eastAsia"/>
          <w:color w:val="000000" w:themeColor="text1"/>
          <w:sz w:val="24"/>
          <w:szCs w:val="24"/>
        </w:rPr>
        <w:t>29</w:t>
      </w:r>
      <w:r w:rsidR="00CD1E47" w:rsidRPr="00195A4B">
        <w:rPr>
          <w:rFonts w:hint="eastAsia"/>
          <w:color w:val="000000" w:themeColor="text1"/>
          <w:sz w:val="24"/>
          <w:szCs w:val="24"/>
        </w:rPr>
        <w:t>年</w:t>
      </w:r>
      <w:r w:rsidR="00CD1E47" w:rsidRPr="00195A4B">
        <w:rPr>
          <w:rFonts w:hint="eastAsia"/>
          <w:color w:val="000000" w:themeColor="text1"/>
          <w:sz w:val="24"/>
          <w:szCs w:val="24"/>
        </w:rPr>
        <w:t>3</w:t>
      </w:r>
      <w:r w:rsidR="00CD1E47" w:rsidRPr="00195A4B">
        <w:rPr>
          <w:rFonts w:hint="eastAsia"/>
          <w:color w:val="000000" w:themeColor="text1"/>
          <w:sz w:val="24"/>
          <w:szCs w:val="24"/>
        </w:rPr>
        <w:t>月</w:t>
      </w:r>
      <w:r w:rsidR="00CD1E47" w:rsidRPr="00195A4B">
        <w:rPr>
          <w:rFonts w:hint="eastAsia"/>
          <w:color w:val="000000" w:themeColor="text1"/>
          <w:sz w:val="24"/>
          <w:szCs w:val="24"/>
        </w:rPr>
        <w:t>16</w:t>
      </w:r>
      <w:r w:rsidR="00CD1E47" w:rsidRPr="00195A4B">
        <w:rPr>
          <w:rFonts w:hint="eastAsia"/>
          <w:color w:val="000000" w:themeColor="text1"/>
          <w:sz w:val="24"/>
          <w:szCs w:val="24"/>
        </w:rPr>
        <w:t>日から施行する。</w:t>
      </w:r>
    </w:p>
    <w:p w:rsidR="00891733" w:rsidRPr="00195A4B" w:rsidRDefault="00891733" w:rsidP="002E6836">
      <w:pPr>
        <w:ind w:leftChars="100" w:left="210" w:firstLineChars="50" w:firstLine="120"/>
        <w:rPr>
          <w:color w:val="000000" w:themeColor="text1"/>
          <w:sz w:val="24"/>
          <w:szCs w:val="24"/>
        </w:rPr>
      </w:pPr>
      <w:r>
        <w:rPr>
          <w:rFonts w:hint="eastAsia"/>
          <w:color w:val="000000" w:themeColor="text1"/>
          <w:sz w:val="24"/>
          <w:szCs w:val="24"/>
        </w:rPr>
        <w:t>1</w:t>
      </w:r>
      <w:r>
        <w:rPr>
          <w:rFonts w:hint="eastAsia"/>
          <w:color w:val="000000" w:themeColor="text1"/>
          <w:sz w:val="24"/>
          <w:szCs w:val="24"/>
        </w:rPr>
        <w:t>この要綱は、平成</w:t>
      </w:r>
      <w:r>
        <w:rPr>
          <w:rFonts w:hint="eastAsia"/>
          <w:color w:val="000000" w:themeColor="text1"/>
          <w:sz w:val="24"/>
          <w:szCs w:val="24"/>
        </w:rPr>
        <w:t>30</w:t>
      </w:r>
      <w:r>
        <w:rPr>
          <w:rFonts w:hint="eastAsia"/>
          <w:color w:val="000000" w:themeColor="text1"/>
          <w:sz w:val="24"/>
          <w:szCs w:val="24"/>
        </w:rPr>
        <w:t>年</w:t>
      </w:r>
      <w:r>
        <w:rPr>
          <w:rFonts w:hint="eastAsia"/>
          <w:color w:val="000000" w:themeColor="text1"/>
          <w:sz w:val="24"/>
          <w:szCs w:val="24"/>
        </w:rPr>
        <w:t>4</w:t>
      </w:r>
      <w:r>
        <w:rPr>
          <w:rFonts w:hint="eastAsia"/>
          <w:color w:val="000000" w:themeColor="text1"/>
          <w:sz w:val="24"/>
          <w:szCs w:val="24"/>
        </w:rPr>
        <w:t>月</w:t>
      </w:r>
      <w:bookmarkStart w:id="0" w:name="_GoBack"/>
      <w:bookmarkEnd w:id="0"/>
      <w:r>
        <w:rPr>
          <w:rFonts w:hint="eastAsia"/>
          <w:color w:val="000000" w:themeColor="text1"/>
          <w:sz w:val="24"/>
          <w:szCs w:val="24"/>
        </w:rPr>
        <w:t>1</w:t>
      </w:r>
      <w:r>
        <w:rPr>
          <w:rFonts w:hint="eastAsia"/>
          <w:color w:val="000000" w:themeColor="text1"/>
          <w:sz w:val="24"/>
          <w:szCs w:val="24"/>
        </w:rPr>
        <w:t>日から施行する。</w:t>
      </w:r>
    </w:p>
    <w:sectPr w:rsidR="00891733" w:rsidRPr="00195A4B" w:rsidSect="00F9783E">
      <w:footerReference w:type="default" r:id="rId8"/>
      <w:pgSz w:w="11906" w:h="16838"/>
      <w:pgMar w:top="567" w:right="1274" w:bottom="851" w:left="1701" w:header="851" w:footer="17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74" w:rsidRDefault="00227A74" w:rsidP="006A0E8E">
      <w:r>
        <w:separator/>
      </w:r>
    </w:p>
  </w:endnote>
  <w:endnote w:type="continuationSeparator" w:id="0">
    <w:p w:rsidR="00227A74" w:rsidRDefault="00227A74" w:rsidP="006A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145062"/>
      <w:docPartObj>
        <w:docPartGallery w:val="Page Numbers (Bottom of Page)"/>
        <w:docPartUnique/>
      </w:docPartObj>
    </w:sdtPr>
    <w:sdtContent>
      <w:p w:rsidR="00F9783E" w:rsidRDefault="00F9783E">
        <w:pPr>
          <w:pStyle w:val="a5"/>
          <w:jc w:val="right"/>
        </w:pPr>
        <w:r>
          <w:fldChar w:fldCharType="begin"/>
        </w:r>
        <w:r>
          <w:instrText>PAGE   \* MERGEFORMAT</w:instrText>
        </w:r>
        <w:r>
          <w:fldChar w:fldCharType="separate"/>
        </w:r>
        <w:r w:rsidRPr="00F9783E">
          <w:rPr>
            <w:noProof/>
            <w:lang w:val="ja-JP"/>
          </w:rPr>
          <w:t>1</w:t>
        </w:r>
        <w:r>
          <w:fldChar w:fldCharType="end"/>
        </w:r>
      </w:p>
    </w:sdtContent>
  </w:sdt>
  <w:p w:rsidR="00F9783E" w:rsidRDefault="00F978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74" w:rsidRDefault="00227A74" w:rsidP="006A0E8E">
      <w:r>
        <w:separator/>
      </w:r>
    </w:p>
  </w:footnote>
  <w:footnote w:type="continuationSeparator" w:id="0">
    <w:p w:rsidR="00227A74" w:rsidRDefault="00227A74" w:rsidP="006A0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2138"/>
    <w:rsid w:val="000273CB"/>
    <w:rsid w:val="00050053"/>
    <w:rsid w:val="00063224"/>
    <w:rsid w:val="000964E2"/>
    <w:rsid w:val="000E6143"/>
    <w:rsid w:val="000F594B"/>
    <w:rsid w:val="00195A4B"/>
    <w:rsid w:val="001A226E"/>
    <w:rsid w:val="001C7A25"/>
    <w:rsid w:val="002008CC"/>
    <w:rsid w:val="00203A3E"/>
    <w:rsid w:val="00222B0B"/>
    <w:rsid w:val="00227A74"/>
    <w:rsid w:val="00267C53"/>
    <w:rsid w:val="002A19D8"/>
    <w:rsid w:val="002B1688"/>
    <w:rsid w:val="002D2D15"/>
    <w:rsid w:val="002D3D7A"/>
    <w:rsid w:val="002E6836"/>
    <w:rsid w:val="002F1653"/>
    <w:rsid w:val="002F4E67"/>
    <w:rsid w:val="003139FA"/>
    <w:rsid w:val="00340B88"/>
    <w:rsid w:val="003577BB"/>
    <w:rsid w:val="003778CD"/>
    <w:rsid w:val="00381134"/>
    <w:rsid w:val="003B6E8C"/>
    <w:rsid w:val="003E117C"/>
    <w:rsid w:val="00401749"/>
    <w:rsid w:val="00410FCB"/>
    <w:rsid w:val="004454BF"/>
    <w:rsid w:val="00485490"/>
    <w:rsid w:val="004E4C6B"/>
    <w:rsid w:val="004F2BFB"/>
    <w:rsid w:val="00515BF5"/>
    <w:rsid w:val="005230B3"/>
    <w:rsid w:val="0057417E"/>
    <w:rsid w:val="00611237"/>
    <w:rsid w:val="00683455"/>
    <w:rsid w:val="006A0E8E"/>
    <w:rsid w:val="006F6C8D"/>
    <w:rsid w:val="007158A4"/>
    <w:rsid w:val="00736D6C"/>
    <w:rsid w:val="0073799A"/>
    <w:rsid w:val="00764628"/>
    <w:rsid w:val="0077216F"/>
    <w:rsid w:val="00782F12"/>
    <w:rsid w:val="007D54B7"/>
    <w:rsid w:val="007D606D"/>
    <w:rsid w:val="008403E7"/>
    <w:rsid w:val="00891733"/>
    <w:rsid w:val="008C3E74"/>
    <w:rsid w:val="008D20B9"/>
    <w:rsid w:val="0091612C"/>
    <w:rsid w:val="009557E5"/>
    <w:rsid w:val="00963FC9"/>
    <w:rsid w:val="00987232"/>
    <w:rsid w:val="009919F4"/>
    <w:rsid w:val="00995E4C"/>
    <w:rsid w:val="009A178B"/>
    <w:rsid w:val="009D17F9"/>
    <w:rsid w:val="00A054D1"/>
    <w:rsid w:val="00A7445F"/>
    <w:rsid w:val="00A874B7"/>
    <w:rsid w:val="00A929B4"/>
    <w:rsid w:val="00AD3ACD"/>
    <w:rsid w:val="00AF1D50"/>
    <w:rsid w:val="00AF773D"/>
    <w:rsid w:val="00B65C1D"/>
    <w:rsid w:val="00BA3C19"/>
    <w:rsid w:val="00BC6CDF"/>
    <w:rsid w:val="00BF1D92"/>
    <w:rsid w:val="00BF466D"/>
    <w:rsid w:val="00BF743B"/>
    <w:rsid w:val="00C40A37"/>
    <w:rsid w:val="00C579FB"/>
    <w:rsid w:val="00C74D48"/>
    <w:rsid w:val="00CA2138"/>
    <w:rsid w:val="00CD1E47"/>
    <w:rsid w:val="00CE208E"/>
    <w:rsid w:val="00D02725"/>
    <w:rsid w:val="00D072F5"/>
    <w:rsid w:val="00D3337C"/>
    <w:rsid w:val="00D711A4"/>
    <w:rsid w:val="00D83780"/>
    <w:rsid w:val="00D92B18"/>
    <w:rsid w:val="00D96992"/>
    <w:rsid w:val="00DD071D"/>
    <w:rsid w:val="00E12A14"/>
    <w:rsid w:val="00E167B0"/>
    <w:rsid w:val="00EA356B"/>
    <w:rsid w:val="00F511A0"/>
    <w:rsid w:val="00F5333E"/>
    <w:rsid w:val="00F6084A"/>
    <w:rsid w:val="00F9783E"/>
    <w:rsid w:val="00FE4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E8E"/>
    <w:pPr>
      <w:tabs>
        <w:tab w:val="center" w:pos="4252"/>
        <w:tab w:val="right" w:pos="8504"/>
      </w:tabs>
      <w:snapToGrid w:val="0"/>
    </w:pPr>
  </w:style>
  <w:style w:type="character" w:customStyle="1" w:styleId="a4">
    <w:name w:val="ヘッダー (文字)"/>
    <w:basedOn w:val="a0"/>
    <w:link w:val="a3"/>
    <w:uiPriority w:val="99"/>
    <w:rsid w:val="006A0E8E"/>
  </w:style>
  <w:style w:type="paragraph" w:styleId="a5">
    <w:name w:val="footer"/>
    <w:basedOn w:val="a"/>
    <w:link w:val="a6"/>
    <w:uiPriority w:val="99"/>
    <w:unhideWhenUsed/>
    <w:rsid w:val="006A0E8E"/>
    <w:pPr>
      <w:tabs>
        <w:tab w:val="center" w:pos="4252"/>
        <w:tab w:val="right" w:pos="8504"/>
      </w:tabs>
      <w:snapToGrid w:val="0"/>
    </w:pPr>
  </w:style>
  <w:style w:type="character" w:customStyle="1" w:styleId="a6">
    <w:name w:val="フッター (文字)"/>
    <w:basedOn w:val="a0"/>
    <w:link w:val="a5"/>
    <w:uiPriority w:val="99"/>
    <w:rsid w:val="006A0E8E"/>
  </w:style>
  <w:style w:type="paragraph" w:styleId="a7">
    <w:name w:val="Balloon Text"/>
    <w:basedOn w:val="a"/>
    <w:link w:val="a8"/>
    <w:uiPriority w:val="99"/>
    <w:semiHidden/>
    <w:unhideWhenUsed/>
    <w:rsid w:val="009872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72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E9229-48D5-4DE0-ADF7-046295BE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谷端淳一郎</cp:lastModifiedBy>
  <cp:revision>20</cp:revision>
  <cp:lastPrinted>2016-07-25T06:18:00Z</cp:lastPrinted>
  <dcterms:created xsi:type="dcterms:W3CDTF">2015-01-05T05:24:00Z</dcterms:created>
  <dcterms:modified xsi:type="dcterms:W3CDTF">2018-05-07T03:01:00Z</dcterms:modified>
</cp:coreProperties>
</file>